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6785A" w14:textId="50805484" w:rsidR="00D250B4" w:rsidRDefault="00DB4E0F" w:rsidP="006170D7">
      <w:pPr>
        <w:spacing w:after="0" w:line="240" w:lineRule="auto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663730F4" wp14:editId="0DD0C035">
            <wp:extent cx="6120130" cy="127508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97FC" w14:textId="1AC3CBC0" w:rsidR="00DB4E0F" w:rsidRDefault="00DB4E0F" w:rsidP="006170D7">
      <w:pPr>
        <w:spacing w:after="0" w:line="240" w:lineRule="auto"/>
        <w:rPr>
          <w:rFonts w:cstheme="minorHAnsi"/>
          <w:b/>
          <w:bCs/>
        </w:rPr>
      </w:pPr>
    </w:p>
    <w:p w14:paraId="63ABFAEE" w14:textId="77777777" w:rsidR="005613DC" w:rsidRDefault="005613DC" w:rsidP="00AD2AB9">
      <w:pPr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C475D6" w:rsidRPr="00C475D6" w14:paraId="3D9754BE" w14:textId="77777777" w:rsidTr="00C475D6">
        <w:tc>
          <w:tcPr>
            <w:tcW w:w="9491" w:type="dxa"/>
          </w:tcPr>
          <w:p w14:paraId="3F6CC862" w14:textId="23FAFE8A" w:rsidR="00C475D6" w:rsidRPr="00AD0CC2" w:rsidRDefault="00C475D6" w:rsidP="00C475D6">
            <w:pPr>
              <w:rPr>
                <w:rFonts w:ascii="Arial Black" w:eastAsia="Times New Roman" w:hAnsi="Arial Black" w:cs="Arial"/>
                <w:b/>
                <w:bCs/>
                <w:color w:val="CC00FF"/>
                <w:sz w:val="28"/>
                <w:szCs w:val="28"/>
              </w:rPr>
            </w:pPr>
            <w:r w:rsidRPr="00AD0CC2">
              <w:rPr>
                <w:rFonts w:ascii="Arial Black" w:eastAsia="Times New Roman" w:hAnsi="Arial Black" w:cs="Arial"/>
                <w:b/>
                <w:bCs/>
                <w:color w:val="CC00FF"/>
                <w:sz w:val="28"/>
                <w:szCs w:val="28"/>
              </w:rPr>
              <w:t>BE A CHANGER</w:t>
            </w:r>
          </w:p>
          <w:p w14:paraId="4B5036E9" w14:textId="77777777" w:rsidR="00C475D6" w:rsidRPr="006F54B1" w:rsidRDefault="00C475D6" w:rsidP="00C475D6">
            <w:pPr>
              <w:rPr>
                <w:rFonts w:ascii="Arial" w:eastAsia="Times New Roman" w:hAnsi="Arial" w:cs="Arial"/>
                <w:b/>
                <w:bCs/>
                <w:color w:val="CC00FF"/>
              </w:rPr>
            </w:pPr>
            <w:r w:rsidRPr="006F54B1">
              <w:rPr>
                <w:rFonts w:ascii="Arial" w:eastAsia="Times New Roman" w:hAnsi="Arial" w:cs="Arial"/>
                <w:b/>
                <w:bCs/>
                <w:color w:val="CC00FF"/>
              </w:rPr>
              <w:t>I nostri webinar del martedì</w:t>
            </w:r>
          </w:p>
          <w:p w14:paraId="5F576448" w14:textId="77777777" w:rsidR="00C475D6" w:rsidRPr="005613DC" w:rsidRDefault="00C475D6" w:rsidP="00C475D6">
            <w:pPr>
              <w:rPr>
                <w:rFonts w:ascii="Arial" w:hAnsi="Arial" w:cs="Arial"/>
                <w:b/>
                <w:bCs/>
              </w:rPr>
            </w:pPr>
          </w:p>
          <w:p w14:paraId="36AEFD9E" w14:textId="77777777" w:rsidR="00C475D6" w:rsidRPr="00F24F1A" w:rsidRDefault="00C475D6" w:rsidP="00C475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centro di ogni grande cambiamento ci sono persone straordinarie. </w:t>
            </w:r>
          </w:p>
          <w:p w14:paraId="7244599B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  <w:r w:rsidRPr="00F24F1A">
              <w:rPr>
                <w:rFonts w:ascii="Arial" w:hAnsi="Arial" w:cs="Arial"/>
                <w:sz w:val="20"/>
                <w:szCs w:val="20"/>
              </w:rPr>
              <w:t xml:space="preserve">In Accenture ogni giorno, in tutto il mondo, lavoriamo con persone eccezionali, le tecnologie più avanzate e con le principali aziende in tutti i settori di mercato. </w:t>
            </w:r>
          </w:p>
          <w:p w14:paraId="432E8CE3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CAC9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  <w:r w:rsidRPr="00F24F1A">
              <w:rPr>
                <w:rFonts w:ascii="Arial" w:hAnsi="Arial" w:cs="Arial"/>
                <w:sz w:val="20"/>
                <w:szCs w:val="20"/>
              </w:rPr>
              <w:t xml:space="preserve">Vuoi scoprire cosa significa vivere al cuore del cambiamento, generare valore e combinare ingegno umano e tecnologia? </w:t>
            </w:r>
          </w:p>
          <w:p w14:paraId="0373778F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E6A35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4F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BE A CHANGER </w:t>
            </w:r>
            <w:r w:rsidRPr="00F24F1A">
              <w:rPr>
                <w:rFonts w:ascii="Arial" w:hAnsi="Arial" w:cs="Arial"/>
                <w:sz w:val="20"/>
                <w:szCs w:val="20"/>
                <w:lang w:val="en-US"/>
              </w:rPr>
              <w:t xml:space="preserve">WITH ACCENTURE! </w:t>
            </w:r>
          </w:p>
          <w:p w14:paraId="46FD7B79" w14:textId="1D01C64B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  <w:r w:rsidRPr="00F24F1A">
              <w:rPr>
                <w:rFonts w:ascii="Arial" w:hAnsi="Arial" w:cs="Arial"/>
                <w:sz w:val="20"/>
                <w:szCs w:val="20"/>
              </w:rPr>
              <w:t xml:space="preserve">Partecipa al ciclo di </w:t>
            </w:r>
            <w:r w:rsidRPr="00F24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quattro </w:t>
            </w:r>
            <w:r w:rsidR="00AD0CC2">
              <w:rPr>
                <w:rFonts w:ascii="Arial" w:hAnsi="Arial" w:cs="Arial"/>
                <w:b/>
                <w:bCs/>
                <w:sz w:val="20"/>
                <w:szCs w:val="20"/>
              </w:rPr>
              <w:t>webinar</w:t>
            </w:r>
            <w:r w:rsidRPr="00F24F1A">
              <w:rPr>
                <w:rFonts w:ascii="Arial" w:hAnsi="Arial" w:cs="Arial"/>
                <w:sz w:val="20"/>
                <w:szCs w:val="20"/>
              </w:rPr>
              <w:t xml:space="preserve"> per conoscere le aree di innovazione e le competenze professionali correlate più ricercate sul mercato. I nostri esperti di settore, insieme ai recruiter, </w:t>
            </w:r>
            <w:r w:rsidR="00AD0CC2">
              <w:rPr>
                <w:rFonts w:ascii="Arial" w:hAnsi="Arial" w:cs="Arial"/>
                <w:sz w:val="20"/>
                <w:szCs w:val="20"/>
              </w:rPr>
              <w:t xml:space="preserve">ti </w:t>
            </w:r>
            <w:r w:rsidRPr="00F24F1A">
              <w:rPr>
                <w:rFonts w:ascii="Arial" w:hAnsi="Arial" w:cs="Arial"/>
                <w:sz w:val="20"/>
                <w:szCs w:val="20"/>
              </w:rPr>
              <w:t xml:space="preserve">racconteranno casi di successo e opportunità di lavoro. </w:t>
            </w:r>
            <w:r w:rsidRPr="00F24F1A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76B37E" w14:textId="5D851609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  <w:r w:rsidRPr="00F24F1A">
              <w:rPr>
                <w:rFonts w:ascii="Arial" w:hAnsi="Arial" w:cs="Arial"/>
                <w:sz w:val="20"/>
                <w:szCs w:val="20"/>
              </w:rPr>
              <w:t xml:space="preserve">Segna in agenda queste date e scegli se partecipare a uno o più </w:t>
            </w:r>
            <w:r w:rsidR="00AD0CC2">
              <w:rPr>
                <w:rFonts w:ascii="Arial" w:hAnsi="Arial" w:cs="Arial"/>
                <w:sz w:val="20"/>
                <w:szCs w:val="20"/>
              </w:rPr>
              <w:t>webinar</w:t>
            </w:r>
            <w:r w:rsidRPr="00F24F1A">
              <w:rPr>
                <w:rFonts w:ascii="Arial" w:hAnsi="Arial" w:cs="Arial"/>
                <w:sz w:val="20"/>
                <w:szCs w:val="20"/>
              </w:rPr>
              <w:t>!</w:t>
            </w:r>
            <w:r w:rsidR="002306B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35420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Scopri di più.</w:t>
              </w:r>
            </w:hyperlink>
          </w:p>
          <w:p w14:paraId="35D096C8" w14:textId="77777777" w:rsidR="00C475D6" w:rsidRPr="005613DC" w:rsidRDefault="00C475D6" w:rsidP="00C475D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tbl>
            <w:tblPr>
              <w:tblStyle w:val="Grigliatabella"/>
              <w:tblW w:w="93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9"/>
              <w:gridCol w:w="6969"/>
            </w:tblGrid>
            <w:tr w:rsidR="00C475D6" w:rsidRPr="005613DC" w14:paraId="354F6A0D" w14:textId="77777777" w:rsidTr="00CF01B8">
              <w:trPr>
                <w:trHeight w:val="216"/>
              </w:trPr>
              <w:tc>
                <w:tcPr>
                  <w:tcW w:w="2359" w:type="dxa"/>
                  <w:tcBorders>
                    <w:bottom w:val="single" w:sz="8" w:space="0" w:color="CC00FF"/>
                  </w:tcBorders>
                </w:tcPr>
                <w:p w14:paraId="1E353E5D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TOPIC</w:t>
                  </w:r>
                </w:p>
              </w:tc>
              <w:tc>
                <w:tcPr>
                  <w:tcW w:w="6969" w:type="dxa"/>
                  <w:tcBorders>
                    <w:bottom w:val="single" w:sz="8" w:space="0" w:color="CC00FF"/>
                  </w:tcBorders>
                </w:tcPr>
                <w:p w14:paraId="7BA6491A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COSA SCOPRIRAI?</w:t>
                  </w:r>
                </w:p>
              </w:tc>
            </w:tr>
            <w:tr w:rsidR="00C475D6" w:rsidRPr="005613DC" w14:paraId="2CDD251B" w14:textId="77777777" w:rsidTr="00CF01B8">
              <w:trPr>
                <w:trHeight w:val="501"/>
              </w:trPr>
              <w:tc>
                <w:tcPr>
                  <w:tcW w:w="2359" w:type="dxa"/>
                  <w:tcBorders>
                    <w:top w:val="single" w:sz="8" w:space="0" w:color="CC00FF"/>
                    <w:bottom w:val="single" w:sz="8" w:space="0" w:color="CC00FF"/>
                  </w:tcBorders>
                </w:tcPr>
                <w:p w14:paraId="42A43516" w14:textId="77777777" w:rsidR="00C475D6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F54B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Interactive</w:t>
                  </w:r>
                </w:p>
                <w:p w14:paraId="309567F5" w14:textId="77777777" w:rsidR="00C475D6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6EC1E91C" w14:textId="77777777" w:rsidR="00C475D6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Martedì 16 Marzo </w:t>
                  </w:r>
                </w:p>
                <w:p w14:paraId="2018BF79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16:00 - 17:30</w:t>
                  </w:r>
                </w:p>
                <w:p w14:paraId="707658CD" w14:textId="77777777" w:rsidR="00C475D6" w:rsidRPr="006F54B1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8" w:space="0" w:color="CC00FF"/>
                    <w:bottom w:val="single" w:sz="8" w:space="0" w:color="CC00FF"/>
                  </w:tcBorders>
                </w:tcPr>
                <w:p w14:paraId="4D46B478" w14:textId="64B6052F" w:rsidR="00D552F2" w:rsidRPr="00E626A0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Se parole come 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marketing</w:t>
                  </w: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experience</w:t>
                  </w:r>
                  <w:proofErr w:type="spellEnd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design</w:t>
                  </w: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solution</w:t>
                  </w:r>
                  <w:proofErr w:type="spellEnd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technical </w:t>
                  </w:r>
                  <w:proofErr w:type="spellStart"/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architecture</w:t>
                  </w:r>
                  <w:proofErr w:type="spellEnd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ti sono familiari, </w:t>
                  </w:r>
                  <w:r w:rsidR="00246735"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partecipa a questo webinar</w:t>
                  </w: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scoprirai come Accenture aiuta le organizzazioni leader a livello mondiale a creare le migliori 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customer </w:t>
                  </w:r>
                  <w:proofErr w:type="spellStart"/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experience</w:t>
                  </w:r>
                  <w:proofErr w:type="spellEnd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14:paraId="07399422" w14:textId="4E271B14" w:rsidR="00C475D6" w:rsidRPr="00E626A0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Vivi l’esperienza!</w:t>
                  </w:r>
                </w:p>
                <w:p w14:paraId="46F47FF1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475D6" w:rsidRPr="005613DC" w14:paraId="306EC1BB" w14:textId="77777777" w:rsidTr="00CF01B8">
              <w:trPr>
                <w:trHeight w:val="1023"/>
              </w:trPr>
              <w:tc>
                <w:tcPr>
                  <w:tcW w:w="2359" w:type="dxa"/>
                  <w:tcBorders>
                    <w:top w:val="single" w:sz="8" w:space="0" w:color="CC00FF"/>
                    <w:bottom w:val="single" w:sz="8" w:space="0" w:color="CC00FF"/>
                  </w:tcBorders>
                </w:tcPr>
                <w:p w14:paraId="3AE54D82" w14:textId="77777777" w:rsidR="00C475D6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6F54B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Industry X</w:t>
                  </w: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09DB3FC2" w14:textId="77777777" w:rsidR="00C475D6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3B29AC8D" w14:textId="77777777" w:rsidR="00C475D6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Martedì 30 Marzo </w:t>
                  </w:r>
                </w:p>
                <w:p w14:paraId="48CD641B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16:00 - 17:30</w:t>
                  </w:r>
                </w:p>
                <w:p w14:paraId="0A863335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59673219" w14:textId="77777777" w:rsidR="00C475D6" w:rsidRPr="006F54B1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8" w:space="0" w:color="CC00FF"/>
                    <w:bottom w:val="single" w:sz="8" w:space="0" w:color="CC00FF"/>
                  </w:tcBorders>
                </w:tcPr>
                <w:p w14:paraId="66F9CB9C" w14:textId="48AAEB08" w:rsidR="00C475D6" w:rsidRPr="00E626A0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L'evoluzione della quarta rivoluzione industriale sta creando un mondo di nuove ed entusiasmanti opportunità nel processo 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 trasformazione dell’industria</w:t>
                  </w:r>
                  <w:r w:rsidR="00246B63"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grazie a piattaforme intelligenti e connesse basate su big data e analytics, innovazione di settore ed ecosistemi collaborativi. </w:t>
                  </w:r>
                </w:p>
                <w:p w14:paraId="18051A68" w14:textId="125552CA" w:rsidR="00C475D6" w:rsidRPr="00E626A0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Se vuoi sapere cosa significa far parte di un team impegnato a riscrivere il futuro della produzione industriale, partecipa a questo </w:t>
                  </w:r>
                  <w:r w:rsidR="00246B63"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web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14:paraId="16D2CF7E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C475D6" w:rsidRPr="005613DC" w14:paraId="35B4EDA1" w14:textId="77777777" w:rsidTr="00CF01B8">
              <w:trPr>
                <w:trHeight w:val="1180"/>
              </w:trPr>
              <w:tc>
                <w:tcPr>
                  <w:tcW w:w="2359" w:type="dxa"/>
                  <w:tcBorders>
                    <w:top w:val="single" w:sz="8" w:space="0" w:color="CC00FF"/>
                    <w:bottom w:val="single" w:sz="8" w:space="0" w:color="CC00FF"/>
                  </w:tcBorders>
                </w:tcPr>
                <w:p w14:paraId="240AFC2D" w14:textId="77777777" w:rsidR="00C475D6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6F54B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Cloud</w:t>
                  </w: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4790AA3" w14:textId="77777777" w:rsidR="00C475D6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4299E336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Martedì 13 Aprile </w:t>
                  </w:r>
                </w:p>
                <w:p w14:paraId="24AE59D9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16:00 - 17:30</w:t>
                  </w:r>
                </w:p>
                <w:p w14:paraId="4FB99B65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1E8B490F" w14:textId="77777777" w:rsidR="00C475D6" w:rsidRPr="006F54B1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8" w:space="0" w:color="CC00FF"/>
                    <w:bottom w:val="single" w:sz="8" w:space="0" w:color="CC00FF"/>
                  </w:tcBorders>
                </w:tcPr>
                <w:p w14:paraId="607E9658" w14:textId="5900A81A" w:rsidR="00C475D6" w:rsidRPr="00E626A0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Hai mai pensato a una carriera nel 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Cloud</w:t>
                  </w: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? I nostri esperti ti guideranno alla scoperta di una delle più interessanti innovazioni del nostro tempo, che promette velocità, flessibilità, agilità e riduzione dei costi per le aziende. </w:t>
                  </w:r>
                </w:p>
                <w:p w14:paraId="735A9C43" w14:textId="446043C0" w:rsidR="00C475D6" w:rsidRPr="00E626A0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Scopri con noi </w:t>
                  </w:r>
                  <w:r w:rsidR="00AF42F0"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come fare innovazione con il Cloud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!</w:t>
                  </w:r>
                </w:p>
                <w:p w14:paraId="76299E90" w14:textId="77777777" w:rsidR="00C475D6" w:rsidRPr="00E626A0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75D6" w:rsidRPr="005613DC" w14:paraId="6E15AD59" w14:textId="77777777" w:rsidTr="00CF01B8">
              <w:trPr>
                <w:trHeight w:val="1704"/>
              </w:trPr>
              <w:tc>
                <w:tcPr>
                  <w:tcW w:w="2359" w:type="dxa"/>
                  <w:tcBorders>
                    <w:top w:val="single" w:sz="8" w:space="0" w:color="CC00FF"/>
                  </w:tcBorders>
                </w:tcPr>
                <w:p w14:paraId="790D01F1" w14:textId="77777777" w:rsidR="00C475D6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F54B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Applied Intelligence (AI)</w:t>
                  </w:r>
                </w:p>
                <w:p w14:paraId="03106D32" w14:textId="77777777" w:rsidR="00C475D6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2839C758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Martedì 27 Aprile </w:t>
                  </w:r>
                </w:p>
                <w:p w14:paraId="4BA14CF1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613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16:00 - 17:30</w:t>
                  </w:r>
                </w:p>
                <w:p w14:paraId="06119F75" w14:textId="77777777" w:rsidR="00C475D6" w:rsidRPr="006F54B1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8" w:space="0" w:color="CC00FF"/>
                  </w:tcBorders>
                </w:tcPr>
                <w:p w14:paraId="6D1F002D" w14:textId="0EEB1457" w:rsidR="00C475D6" w:rsidRPr="00E626A0" w:rsidRDefault="00C475D6" w:rsidP="00C475D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L’intelligenza artificiale sta portando una rivoluzione in tutti i settori industriali e sta cambiando il mercato del lavoro. Partecipa a questo </w:t>
                  </w:r>
                  <w:r w:rsidR="00E626A0"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webinar</w:t>
                  </w: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scopri come il nostro team di data scientist progetta e implementa soluzioni di </w:t>
                  </w: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Applied Intelligence</w:t>
                  </w:r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per i clienti più importanti a livello globale, facendo leva sulle potenzialità di </w:t>
                  </w:r>
                  <w:proofErr w:type="spellStart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analytics</w:t>
                  </w:r>
                  <w:proofErr w:type="spellEnd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automazione e </w:t>
                  </w:r>
                  <w:proofErr w:type="spellStart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Artificial</w:t>
                  </w:r>
                  <w:proofErr w:type="spellEnd"/>
                  <w:r w:rsidRPr="00E626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Intelligence per supportare la trasformazione digitale del loro core business e aiutarli a raggiungere nuovi traguardi.</w:t>
                  </w:r>
                </w:p>
                <w:p w14:paraId="5956B2C9" w14:textId="77777777" w:rsidR="00C475D6" w:rsidRPr="005613DC" w:rsidRDefault="00C475D6" w:rsidP="00C475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2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Domani potresti essere uno di noi!</w:t>
                  </w:r>
                </w:p>
              </w:tc>
            </w:tr>
          </w:tbl>
          <w:p w14:paraId="5EA7E503" w14:textId="77777777" w:rsidR="00E626A0" w:rsidRDefault="00E626A0" w:rsidP="00C475D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7F07BBA" w14:textId="326D684E" w:rsidR="00E626A0" w:rsidRDefault="00E626A0" w:rsidP="00C475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2F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Scopri di più e registrati</w:t>
            </w:r>
            <w:r w:rsidR="002942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qui:</w:t>
            </w:r>
            <w:r w:rsidRPr="00592F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C40125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Be A </w:t>
              </w:r>
              <w:proofErr w:type="spellStart"/>
              <w:r w:rsidR="00C40125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Changer</w:t>
              </w:r>
              <w:proofErr w:type="spellEnd"/>
            </w:hyperlink>
          </w:p>
          <w:p w14:paraId="459CDBE4" w14:textId="77777777" w:rsidR="00EE4AC0" w:rsidRPr="00EE4AC0" w:rsidRDefault="00EE4AC0" w:rsidP="00C475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EAE607" w14:textId="77777777" w:rsidR="00C475D6" w:rsidRPr="00F24F1A" w:rsidRDefault="00C475D6" w:rsidP="00C475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COME PARTECIPARE</w:t>
            </w:r>
          </w:p>
          <w:p w14:paraId="1A8763C0" w14:textId="6B4E87C5" w:rsidR="00C475D6" w:rsidRPr="00F24F1A" w:rsidRDefault="00C475D6" w:rsidP="00C475D6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24F1A">
              <w:rPr>
                <w:rFonts w:ascii="Arial" w:hAnsi="Arial" w:cs="Arial"/>
                <w:sz w:val="20"/>
                <w:szCs w:val="20"/>
              </w:rPr>
              <w:t xml:space="preserve">Registrati ad uno o più </w:t>
            </w:r>
            <w:r w:rsidR="00EE4EFE">
              <w:rPr>
                <w:rFonts w:ascii="Arial" w:hAnsi="Arial" w:cs="Arial"/>
                <w:sz w:val="20"/>
                <w:szCs w:val="20"/>
              </w:rPr>
              <w:t>webinar</w:t>
            </w:r>
          </w:p>
          <w:p w14:paraId="570A81FC" w14:textId="07587339" w:rsidR="00C475D6" w:rsidRDefault="00C475D6" w:rsidP="00C475D6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Per il primo </w:t>
            </w:r>
            <w:r w:rsidR="00EE4EF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webinar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, u</w:t>
            </w: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na volta compilato 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registration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form</w:t>
            </w:r>
            <w:proofErr w:type="spellEnd"/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riceverai da </w:t>
            </w:r>
            <w:proofErr w:type="spellStart"/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GoToWebinar</w:t>
            </w:r>
            <w:proofErr w:type="spellEnd"/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una mail di conferma con le tue credenziali. </w:t>
            </w:r>
          </w:p>
          <w:p w14:paraId="49297417" w14:textId="0A0B9655" w:rsidR="00C475D6" w:rsidRPr="00F24F1A" w:rsidRDefault="00C475D6" w:rsidP="00C475D6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Per ogni </w:t>
            </w:r>
            <w:r w:rsidR="00EE4EF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webinar</w:t>
            </w:r>
            <w:r w:rsidR="00C2236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selezionato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riceverai una mail di conferma </w:t>
            </w: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con un link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per collegarti </w:t>
            </w:r>
          </w:p>
          <w:p w14:paraId="56578480" w14:textId="737C5C01" w:rsidR="00C475D6" w:rsidRPr="00F24F1A" w:rsidRDefault="00C475D6" w:rsidP="00C475D6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Il giorno prima di ogni </w:t>
            </w:r>
            <w:r w:rsidR="00EE4EF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webinar</w:t>
            </w: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riceverai un promemoria con il link aggiornato</w:t>
            </w:r>
          </w:p>
          <w:p w14:paraId="7682FCC9" w14:textId="77777777" w:rsidR="00C475D6" w:rsidRPr="00F24F1A" w:rsidRDefault="00C475D6" w:rsidP="00C475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A28A681" w14:textId="77777777" w:rsidR="00C475D6" w:rsidRPr="00F24F1A" w:rsidRDefault="00C475D6" w:rsidP="00C475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4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DOPO L’EVENTO</w:t>
            </w:r>
          </w:p>
          <w:p w14:paraId="75A2694A" w14:textId="3184963D" w:rsidR="00C475D6" w:rsidRDefault="00C475D6" w:rsidP="00C475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Alla fine del ciclo di </w:t>
            </w:r>
            <w:r w:rsidR="00EE4EF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webinar</w:t>
            </w: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tutti coloro che avranno partecipato ad </w:t>
            </w:r>
            <w:r w:rsidRPr="00F24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almeno</w:t>
            </w: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4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tre dei nostri appuntamenti</w:t>
            </w: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saranno invitati a visitare con un tour virtuale uno dei nostri centri di Innovazione. </w:t>
            </w:r>
          </w:p>
          <w:p w14:paraId="24886387" w14:textId="3A3A9CE9" w:rsidR="00C475D6" w:rsidRPr="00F24F1A" w:rsidRDefault="00C475D6" w:rsidP="00C475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Stay </w:t>
            </w:r>
            <w:proofErr w:type="spellStart"/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tuned</w:t>
            </w:r>
            <w:proofErr w:type="spellEnd"/>
            <w:r w:rsidRPr="00F24F1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14:paraId="1F5F0285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05EF1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  <w:r w:rsidRPr="00F24F1A">
              <w:rPr>
                <w:rFonts w:ascii="Arial" w:hAnsi="Arial" w:cs="Arial"/>
                <w:sz w:val="20"/>
                <w:szCs w:val="20"/>
              </w:rPr>
              <w:t>Ti aspettiamo!</w:t>
            </w:r>
          </w:p>
          <w:p w14:paraId="127706FD" w14:textId="77777777" w:rsidR="00C475D6" w:rsidRPr="00F24F1A" w:rsidRDefault="00C475D6" w:rsidP="00C475D6">
            <w:pPr>
              <w:rPr>
                <w:rFonts w:ascii="Arial" w:hAnsi="Arial" w:cs="Arial"/>
                <w:sz w:val="20"/>
                <w:szCs w:val="20"/>
              </w:rPr>
            </w:pPr>
            <w:r w:rsidRPr="00F24F1A">
              <w:rPr>
                <w:rFonts w:ascii="Arial" w:hAnsi="Arial" w:cs="Arial"/>
                <w:sz w:val="20"/>
                <w:szCs w:val="20"/>
              </w:rPr>
              <w:t>Accenture Italia Team</w:t>
            </w:r>
          </w:p>
          <w:p w14:paraId="537B55CC" w14:textId="77777777" w:rsidR="00C475D6" w:rsidRPr="00C475D6" w:rsidRDefault="00C475D6" w:rsidP="00AD2AB9">
            <w:pPr>
              <w:rPr>
                <w:rFonts w:ascii="Arial" w:eastAsia="Times New Roman" w:hAnsi="Arial" w:cs="Arial"/>
                <w:b/>
                <w:bCs/>
                <w:color w:val="CC00FF"/>
                <w:sz w:val="28"/>
                <w:szCs w:val="28"/>
              </w:rPr>
            </w:pPr>
          </w:p>
        </w:tc>
      </w:tr>
    </w:tbl>
    <w:p w14:paraId="380D04BC" w14:textId="63AB0A7B" w:rsidR="0077189C" w:rsidRPr="00F24F1A" w:rsidRDefault="0077189C" w:rsidP="00C475D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7189C" w:rsidRPr="00F24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ECE2E" w14:textId="77777777" w:rsidR="00E555E9" w:rsidRDefault="00E555E9" w:rsidP="00BC3E7A">
      <w:pPr>
        <w:spacing w:after="0" w:line="240" w:lineRule="auto"/>
      </w:pPr>
      <w:r>
        <w:separator/>
      </w:r>
    </w:p>
  </w:endnote>
  <w:endnote w:type="continuationSeparator" w:id="0">
    <w:p w14:paraId="3BB3719A" w14:textId="77777777" w:rsidR="00E555E9" w:rsidRDefault="00E555E9" w:rsidP="00BC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F5AA" w14:textId="77777777" w:rsidR="00E555E9" w:rsidRDefault="00E555E9" w:rsidP="00BC3E7A">
      <w:pPr>
        <w:spacing w:after="0" w:line="240" w:lineRule="auto"/>
      </w:pPr>
      <w:r>
        <w:separator/>
      </w:r>
    </w:p>
  </w:footnote>
  <w:footnote w:type="continuationSeparator" w:id="0">
    <w:p w14:paraId="54CABF93" w14:textId="77777777" w:rsidR="00E555E9" w:rsidRDefault="00E555E9" w:rsidP="00BC3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755F"/>
    <w:multiLevelType w:val="hybridMultilevel"/>
    <w:tmpl w:val="09925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0FA2"/>
    <w:multiLevelType w:val="hybridMultilevel"/>
    <w:tmpl w:val="FB268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1F14"/>
    <w:multiLevelType w:val="hybridMultilevel"/>
    <w:tmpl w:val="E93E8BB4"/>
    <w:lvl w:ilvl="0" w:tplc="BAEC8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1AB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F806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23D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EB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489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1A2F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1291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1A6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F3F63"/>
    <w:multiLevelType w:val="hybridMultilevel"/>
    <w:tmpl w:val="19866EF4"/>
    <w:lvl w:ilvl="0" w:tplc="9586C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631D"/>
    <w:multiLevelType w:val="hybridMultilevel"/>
    <w:tmpl w:val="97843256"/>
    <w:lvl w:ilvl="0" w:tplc="120A47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4E"/>
    <w:rsid w:val="00001A43"/>
    <w:rsid w:val="000117F5"/>
    <w:rsid w:val="00021C1A"/>
    <w:rsid w:val="00031BCF"/>
    <w:rsid w:val="0004327A"/>
    <w:rsid w:val="00054F5F"/>
    <w:rsid w:val="000E373C"/>
    <w:rsid w:val="000E55B0"/>
    <w:rsid w:val="000E6D3E"/>
    <w:rsid w:val="000F14EB"/>
    <w:rsid w:val="0010767C"/>
    <w:rsid w:val="0011012A"/>
    <w:rsid w:val="001108E7"/>
    <w:rsid w:val="0014028B"/>
    <w:rsid w:val="00141B0A"/>
    <w:rsid w:val="0014356A"/>
    <w:rsid w:val="001B5AB7"/>
    <w:rsid w:val="001B5C27"/>
    <w:rsid w:val="001E0012"/>
    <w:rsid w:val="00203A59"/>
    <w:rsid w:val="00223655"/>
    <w:rsid w:val="002306B5"/>
    <w:rsid w:val="00246735"/>
    <w:rsid w:val="00246B63"/>
    <w:rsid w:val="00264305"/>
    <w:rsid w:val="002700F9"/>
    <w:rsid w:val="00271630"/>
    <w:rsid w:val="00290280"/>
    <w:rsid w:val="00294272"/>
    <w:rsid w:val="002C4E54"/>
    <w:rsid w:val="002C6D0A"/>
    <w:rsid w:val="002C7E7E"/>
    <w:rsid w:val="002D0BF9"/>
    <w:rsid w:val="002F2180"/>
    <w:rsid w:val="00302B2E"/>
    <w:rsid w:val="00307D37"/>
    <w:rsid w:val="00334823"/>
    <w:rsid w:val="00342202"/>
    <w:rsid w:val="00344C0E"/>
    <w:rsid w:val="00347D8E"/>
    <w:rsid w:val="00352E80"/>
    <w:rsid w:val="00354208"/>
    <w:rsid w:val="00381E95"/>
    <w:rsid w:val="00393E4E"/>
    <w:rsid w:val="003A1DBA"/>
    <w:rsid w:val="003B1A67"/>
    <w:rsid w:val="003B215E"/>
    <w:rsid w:val="003C7D11"/>
    <w:rsid w:val="003D614D"/>
    <w:rsid w:val="003E623D"/>
    <w:rsid w:val="003F4407"/>
    <w:rsid w:val="0040604C"/>
    <w:rsid w:val="00411096"/>
    <w:rsid w:val="004323DD"/>
    <w:rsid w:val="00433594"/>
    <w:rsid w:val="004343EA"/>
    <w:rsid w:val="00456426"/>
    <w:rsid w:val="00483F24"/>
    <w:rsid w:val="004907F2"/>
    <w:rsid w:val="004C0A0C"/>
    <w:rsid w:val="005113BB"/>
    <w:rsid w:val="00514C0C"/>
    <w:rsid w:val="0052576C"/>
    <w:rsid w:val="00535AF5"/>
    <w:rsid w:val="00545A0C"/>
    <w:rsid w:val="00552508"/>
    <w:rsid w:val="005613DC"/>
    <w:rsid w:val="005638E0"/>
    <w:rsid w:val="00570496"/>
    <w:rsid w:val="00592F19"/>
    <w:rsid w:val="005E70B0"/>
    <w:rsid w:val="005F2020"/>
    <w:rsid w:val="006109CE"/>
    <w:rsid w:val="006170D7"/>
    <w:rsid w:val="0066098B"/>
    <w:rsid w:val="00670CDC"/>
    <w:rsid w:val="00675C17"/>
    <w:rsid w:val="006C2DB0"/>
    <w:rsid w:val="006C72D4"/>
    <w:rsid w:val="006D0568"/>
    <w:rsid w:val="006D6A33"/>
    <w:rsid w:val="006F1829"/>
    <w:rsid w:val="006F54B1"/>
    <w:rsid w:val="007078BF"/>
    <w:rsid w:val="00713FEA"/>
    <w:rsid w:val="00717F4E"/>
    <w:rsid w:val="00724146"/>
    <w:rsid w:val="007372C5"/>
    <w:rsid w:val="00743D6E"/>
    <w:rsid w:val="00760D2C"/>
    <w:rsid w:val="0076681D"/>
    <w:rsid w:val="0077189C"/>
    <w:rsid w:val="007728C7"/>
    <w:rsid w:val="00795B0D"/>
    <w:rsid w:val="007A4EC1"/>
    <w:rsid w:val="007A76A3"/>
    <w:rsid w:val="007C4EB5"/>
    <w:rsid w:val="007E31A1"/>
    <w:rsid w:val="007F5DB1"/>
    <w:rsid w:val="008061A3"/>
    <w:rsid w:val="00830251"/>
    <w:rsid w:val="00832D15"/>
    <w:rsid w:val="0084710C"/>
    <w:rsid w:val="0087121A"/>
    <w:rsid w:val="008B5108"/>
    <w:rsid w:val="008C14D3"/>
    <w:rsid w:val="008F3994"/>
    <w:rsid w:val="00917992"/>
    <w:rsid w:val="009271B4"/>
    <w:rsid w:val="0094064E"/>
    <w:rsid w:val="0096535C"/>
    <w:rsid w:val="00973C47"/>
    <w:rsid w:val="00973FCB"/>
    <w:rsid w:val="00977C0E"/>
    <w:rsid w:val="0098492F"/>
    <w:rsid w:val="009B1191"/>
    <w:rsid w:val="009D654A"/>
    <w:rsid w:val="009E2BE7"/>
    <w:rsid w:val="00A078D3"/>
    <w:rsid w:val="00A349DE"/>
    <w:rsid w:val="00A40281"/>
    <w:rsid w:val="00A5432E"/>
    <w:rsid w:val="00A65C84"/>
    <w:rsid w:val="00A71631"/>
    <w:rsid w:val="00A7191F"/>
    <w:rsid w:val="00A771F9"/>
    <w:rsid w:val="00AD0B42"/>
    <w:rsid w:val="00AD0CC2"/>
    <w:rsid w:val="00AD2AB9"/>
    <w:rsid w:val="00AE4E7D"/>
    <w:rsid w:val="00AF3590"/>
    <w:rsid w:val="00AF42F0"/>
    <w:rsid w:val="00B059C2"/>
    <w:rsid w:val="00B354FB"/>
    <w:rsid w:val="00B37834"/>
    <w:rsid w:val="00B47C52"/>
    <w:rsid w:val="00B73982"/>
    <w:rsid w:val="00B80CFE"/>
    <w:rsid w:val="00B9408B"/>
    <w:rsid w:val="00BA2B68"/>
    <w:rsid w:val="00BC3E7A"/>
    <w:rsid w:val="00BD1BAD"/>
    <w:rsid w:val="00BF7BB4"/>
    <w:rsid w:val="00C06FDE"/>
    <w:rsid w:val="00C22360"/>
    <w:rsid w:val="00C24712"/>
    <w:rsid w:val="00C3392E"/>
    <w:rsid w:val="00C40125"/>
    <w:rsid w:val="00C475D6"/>
    <w:rsid w:val="00C613A6"/>
    <w:rsid w:val="00C974A7"/>
    <w:rsid w:val="00CD3E0D"/>
    <w:rsid w:val="00CD5FB2"/>
    <w:rsid w:val="00D022F4"/>
    <w:rsid w:val="00D067FB"/>
    <w:rsid w:val="00D16285"/>
    <w:rsid w:val="00D217F9"/>
    <w:rsid w:val="00D250B4"/>
    <w:rsid w:val="00D348DF"/>
    <w:rsid w:val="00D552F2"/>
    <w:rsid w:val="00D571E2"/>
    <w:rsid w:val="00D61532"/>
    <w:rsid w:val="00D64827"/>
    <w:rsid w:val="00D70634"/>
    <w:rsid w:val="00D74286"/>
    <w:rsid w:val="00D95D7E"/>
    <w:rsid w:val="00DA5818"/>
    <w:rsid w:val="00DB20BF"/>
    <w:rsid w:val="00DB4E0F"/>
    <w:rsid w:val="00DC52B0"/>
    <w:rsid w:val="00DE0A70"/>
    <w:rsid w:val="00E037BC"/>
    <w:rsid w:val="00E06F37"/>
    <w:rsid w:val="00E1584C"/>
    <w:rsid w:val="00E17469"/>
    <w:rsid w:val="00E342E6"/>
    <w:rsid w:val="00E3562E"/>
    <w:rsid w:val="00E40D62"/>
    <w:rsid w:val="00E4234E"/>
    <w:rsid w:val="00E45DB0"/>
    <w:rsid w:val="00E555E9"/>
    <w:rsid w:val="00E626A0"/>
    <w:rsid w:val="00E778E3"/>
    <w:rsid w:val="00E9253F"/>
    <w:rsid w:val="00E962E2"/>
    <w:rsid w:val="00EB666A"/>
    <w:rsid w:val="00EC7FAF"/>
    <w:rsid w:val="00EE4AC0"/>
    <w:rsid w:val="00EE4EFE"/>
    <w:rsid w:val="00EE7654"/>
    <w:rsid w:val="00EF1C83"/>
    <w:rsid w:val="00F064E3"/>
    <w:rsid w:val="00F2235E"/>
    <w:rsid w:val="00F24F1A"/>
    <w:rsid w:val="00F363DF"/>
    <w:rsid w:val="00F47EA3"/>
    <w:rsid w:val="00F63ACE"/>
    <w:rsid w:val="00F67349"/>
    <w:rsid w:val="00F74E27"/>
    <w:rsid w:val="00FC5994"/>
    <w:rsid w:val="00FD7A44"/>
    <w:rsid w:val="00FF08CC"/>
    <w:rsid w:val="0DD0C035"/>
    <w:rsid w:val="1B0B377A"/>
    <w:rsid w:val="42E3A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BA3AA"/>
  <w15:chartTrackingRefBased/>
  <w15:docId w15:val="{2385F99D-8BE2-4A03-B08E-E1A16B23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E95"/>
  </w:style>
  <w:style w:type="paragraph" w:styleId="Titolo4">
    <w:name w:val="heading 4"/>
    <w:basedOn w:val="Normale"/>
    <w:link w:val="Titolo4Carattere"/>
    <w:uiPriority w:val="9"/>
    <w:qFormat/>
    <w:rsid w:val="003A1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A1DB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A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eers-large">
    <w:name w:val="careers-large"/>
    <w:basedOn w:val="Carpredefinitoparagrafo"/>
    <w:rsid w:val="006170D7"/>
  </w:style>
  <w:style w:type="paragraph" w:styleId="Paragrafoelenco">
    <w:name w:val="List Paragraph"/>
    <w:basedOn w:val="Normale"/>
    <w:uiPriority w:val="34"/>
    <w:qFormat/>
    <w:rsid w:val="002C7E7E"/>
    <w:pPr>
      <w:ind w:left="720"/>
      <w:contextualSpacing/>
    </w:pPr>
  </w:style>
  <w:style w:type="paragraph" w:customStyle="1" w:styleId="Default">
    <w:name w:val="Default"/>
    <w:rsid w:val="00AF3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E4E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4E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99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E3562E"/>
    <w:rPr>
      <w:i/>
      <w:iCs/>
    </w:rPr>
  </w:style>
  <w:style w:type="table" w:styleId="Grigliatabella">
    <w:name w:val="Table Grid"/>
    <w:basedOn w:val="Tabellanormale"/>
    <w:uiPriority w:val="39"/>
    <w:rsid w:val="0083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3613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178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2" w:color="A100FF"/>
                                    <w:left w:val="single" w:sz="6" w:space="0" w:color="A100FF"/>
                                    <w:bottom w:val="single" w:sz="6" w:space="0" w:color="A100FF"/>
                                    <w:right w:val="single" w:sz="6" w:space="0" w:color="A100FF"/>
                                  </w:divBdr>
                                  <w:divsChild>
                                    <w:div w:id="1236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1192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2" w:color="A100FF"/>
                                    <w:left w:val="single" w:sz="6" w:space="0" w:color="A100FF"/>
                                    <w:bottom w:val="single" w:sz="6" w:space="0" w:color="A100FF"/>
                                    <w:right w:val="single" w:sz="6" w:space="0" w:color="A100FF"/>
                                  </w:divBdr>
                                  <w:divsChild>
                                    <w:div w:id="3710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6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A100FF"/>
                                    <w:left w:val="single" w:sz="6" w:space="4" w:color="A100FF"/>
                                    <w:bottom w:val="single" w:sz="6" w:space="4" w:color="A100FF"/>
                                    <w:right w:val="single" w:sz="6" w:space="4" w:color="A1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1318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88083676">
              <w:marLeft w:val="0"/>
              <w:marRight w:val="0"/>
              <w:marTop w:val="0"/>
              <w:marBottom w:val="0"/>
              <w:divBdr>
                <w:top w:val="single" w:sz="6" w:space="5" w:color="A100FF"/>
                <w:left w:val="single" w:sz="6" w:space="0" w:color="A100FF"/>
                <w:bottom w:val="single" w:sz="6" w:space="0" w:color="A100FF"/>
                <w:right w:val="single" w:sz="6" w:space="0" w:color="A100FF"/>
              </w:divBdr>
            </w:div>
            <w:div w:id="359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257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62883275">
              <w:marLeft w:val="0"/>
              <w:marRight w:val="0"/>
              <w:marTop w:val="0"/>
              <w:marBottom w:val="0"/>
              <w:divBdr>
                <w:top w:val="single" w:sz="6" w:space="5" w:color="A100FF"/>
                <w:left w:val="single" w:sz="6" w:space="0" w:color="A100FF"/>
                <w:bottom w:val="single" w:sz="6" w:space="0" w:color="A100FF"/>
                <w:right w:val="single" w:sz="6" w:space="0" w:color="A100FF"/>
              </w:divBdr>
            </w:div>
            <w:div w:id="1325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changer.accenture.cesop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achanger.accenture.cesop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Casamassima, Angela M.</dc:creator>
  <cp:keywords/>
  <dc:description/>
  <cp:lastModifiedBy>De Marco, Guido</cp:lastModifiedBy>
  <cp:revision>16</cp:revision>
  <dcterms:created xsi:type="dcterms:W3CDTF">2021-02-26T08:48:00Z</dcterms:created>
  <dcterms:modified xsi:type="dcterms:W3CDTF">2021-03-01T13:42:00Z</dcterms:modified>
</cp:coreProperties>
</file>