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390" w:rsidRDefault="008B0599">
      <w:pPr>
        <w:pStyle w:val="Corpotesto"/>
        <w:ind w:left="243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3183918" cy="6888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3918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390" w:rsidRDefault="00D21390">
      <w:pPr>
        <w:pStyle w:val="Corpotesto"/>
        <w:spacing w:before="6"/>
        <w:ind w:left="0"/>
        <w:rPr>
          <w:rFonts w:ascii="Times New Roman"/>
          <w:sz w:val="15"/>
        </w:rPr>
      </w:pPr>
    </w:p>
    <w:p w:rsidR="00D21390" w:rsidRDefault="008B0599">
      <w:pPr>
        <w:pStyle w:val="Corpotesto"/>
        <w:spacing w:before="92"/>
      </w:pPr>
      <w:r>
        <w:t>Brain for Business Innovation (www.b4bi.it) è la nostra ragione sociale ma è anche l’idea alla base della nostra filosofia di lavoro.</w:t>
      </w:r>
    </w:p>
    <w:p w:rsidR="00D21390" w:rsidRDefault="008B0599">
      <w:pPr>
        <w:pStyle w:val="Corpotesto"/>
        <w:spacing w:before="1"/>
        <w:ind w:right="516"/>
      </w:pPr>
      <w:r>
        <w:t>Nel mercato globale, infatti, a parità di risorse finanziarie tutti possono facilmente accedere alle stesse risorse tecnologiche.</w:t>
      </w:r>
    </w:p>
    <w:p w:rsidR="00D21390" w:rsidRDefault="008B0599">
      <w:pPr>
        <w:pStyle w:val="Corpotesto"/>
        <w:ind w:right="883"/>
      </w:pPr>
      <w:r>
        <w:t>La competizione, pertanto, si gioca su un altro campo: ha sempre più valore la capacità dei manager di fare leva sulla forza delle idee per innovare il proprio business migliorando le performance aziendali.</w:t>
      </w:r>
    </w:p>
    <w:p w:rsidR="00D21390" w:rsidRDefault="008B0599">
      <w:pPr>
        <w:pStyle w:val="Corpotesto"/>
        <w:ind w:right="650"/>
      </w:pPr>
      <w:r>
        <w:t>La nostra esperienza professionale si è sviluppata a partire dal Management Consulting e nel corso degli anni i nostri interessi ci hanno portato a lavorare costantemente sull’utilizzo delle tecnologie a supporto dei processi operativi.</w:t>
      </w:r>
    </w:p>
    <w:p w:rsidR="00D21390" w:rsidRDefault="008B0599">
      <w:pPr>
        <w:pStyle w:val="Corpotesto"/>
        <w:ind w:right="381"/>
      </w:pPr>
      <w:r>
        <w:t>Per questa ragione possiamo oggi seguire i nostri clienti nell’intero ciclo di innovazione, a partire dalla fase di progettazione degli interventi fino alla fase di realizzazione e di messa a regime, grazie ad un approccio che riesce a coniugare il disegno teorico delle soluzioni e la loro applicazione concreta. Noi abbiamo un obiettivo ambizioso: essere parte attiva dei percorsi di miglioramento che i nostri clienti intraprendono, aiutandoli a fare in modo che le cose accadano.</w:t>
      </w:r>
    </w:p>
    <w:p w:rsidR="00D21390" w:rsidRDefault="008B0599">
      <w:pPr>
        <w:pStyle w:val="Corpotesto"/>
        <w:spacing w:before="1"/>
      </w:pPr>
      <w:r>
        <w:t>La società opera nel settore della Consulenza di Direzione Aziendale in ambito IT.</w:t>
      </w:r>
    </w:p>
    <w:p w:rsidR="00D21390" w:rsidRDefault="00D21390">
      <w:pPr>
        <w:pStyle w:val="Corpotesto"/>
        <w:ind w:left="0"/>
      </w:pPr>
    </w:p>
    <w:p w:rsidR="00D21390" w:rsidRPr="00681EE2" w:rsidRDefault="008B0599">
      <w:pPr>
        <w:pStyle w:val="Corpotesto"/>
        <w:rPr>
          <w:b/>
        </w:rPr>
      </w:pPr>
      <w:r w:rsidRPr="00681EE2">
        <w:rPr>
          <w:b/>
        </w:rPr>
        <w:t>B4Bi è alla ricerca di un Consulente per Applicazioni di BI e CPM (numero posizioni aperte 1)</w:t>
      </w:r>
    </w:p>
    <w:p w:rsidR="00D21390" w:rsidRDefault="00D21390">
      <w:pPr>
        <w:pStyle w:val="Corpotesto"/>
        <w:ind w:left="0"/>
        <w:rPr>
          <w:sz w:val="24"/>
        </w:rPr>
      </w:pPr>
    </w:p>
    <w:p w:rsidR="00D21390" w:rsidRDefault="00D21390">
      <w:pPr>
        <w:pStyle w:val="Corpotesto"/>
        <w:spacing w:before="10"/>
        <w:ind w:left="0"/>
        <w:rPr>
          <w:sz w:val="21"/>
        </w:rPr>
      </w:pPr>
    </w:p>
    <w:p w:rsidR="00D21390" w:rsidRDefault="008B0599">
      <w:pPr>
        <w:pStyle w:val="Corpotesto"/>
        <w:ind w:right="110"/>
        <w:jc w:val="both"/>
      </w:pPr>
      <w:r>
        <w:t>B4Bi è alla ricerca di un giovane neolaureato o con 1-2 anni di esperienza da inserire per lo sviluppo di progetti di natura tecnologica prevalentemente in ambito Business Intelligence e Corporate Performance Management.</w:t>
      </w:r>
    </w:p>
    <w:p w:rsidR="00D21390" w:rsidRDefault="00D21390">
      <w:pPr>
        <w:pStyle w:val="Corpotesto"/>
        <w:ind w:left="0"/>
      </w:pPr>
    </w:p>
    <w:p w:rsidR="00D21390" w:rsidRDefault="008B0599">
      <w:pPr>
        <w:pStyle w:val="Corpotesto"/>
      </w:pPr>
      <w:r>
        <w:t>Costituisce titolo preferenziale la conoscenza di una o più tra le seguenti tecnologie:</w:t>
      </w:r>
    </w:p>
    <w:p w:rsidR="00D21390" w:rsidRDefault="008B0599">
      <w:pPr>
        <w:pStyle w:val="Paragrafoelenco"/>
        <w:numPr>
          <w:ilvl w:val="0"/>
          <w:numId w:val="1"/>
        </w:numPr>
        <w:tabs>
          <w:tab w:val="left" w:pos="834"/>
          <w:tab w:val="left" w:pos="835"/>
        </w:tabs>
        <w:ind w:hanging="720"/>
      </w:pPr>
      <w:r>
        <w:t>QlikView;</w:t>
      </w:r>
    </w:p>
    <w:p w:rsidR="00D21390" w:rsidRDefault="008B0599">
      <w:pPr>
        <w:pStyle w:val="Paragrafoelenco"/>
        <w:numPr>
          <w:ilvl w:val="0"/>
          <w:numId w:val="1"/>
        </w:numPr>
        <w:tabs>
          <w:tab w:val="left" w:pos="834"/>
          <w:tab w:val="left" w:pos="835"/>
        </w:tabs>
        <w:spacing w:before="1"/>
        <w:ind w:hanging="720"/>
      </w:pPr>
      <w:r>
        <w:t>QlikSense;</w:t>
      </w:r>
    </w:p>
    <w:p w:rsidR="00D21390" w:rsidRDefault="008B0599">
      <w:pPr>
        <w:pStyle w:val="Paragrafoelenco"/>
        <w:numPr>
          <w:ilvl w:val="0"/>
          <w:numId w:val="1"/>
        </w:numPr>
        <w:tabs>
          <w:tab w:val="left" w:pos="834"/>
          <w:tab w:val="left" w:pos="835"/>
        </w:tabs>
        <w:ind w:hanging="720"/>
      </w:pPr>
      <w:r>
        <w:rPr>
          <w:spacing w:val="-3"/>
        </w:rPr>
        <w:t>Tagetik;</w:t>
      </w:r>
    </w:p>
    <w:p w:rsidR="00D21390" w:rsidRDefault="008B059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left="833" w:hanging="719"/>
      </w:pPr>
      <w:r>
        <w:t>ABAP;</w:t>
      </w:r>
    </w:p>
    <w:p w:rsidR="00D21390" w:rsidRDefault="008B059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left="833" w:hanging="719"/>
      </w:pPr>
      <w:r>
        <w:t>SQL.</w:t>
      </w:r>
    </w:p>
    <w:p w:rsidR="00D21390" w:rsidRDefault="00D21390">
      <w:pPr>
        <w:pStyle w:val="Corpotesto"/>
        <w:spacing w:before="11"/>
        <w:ind w:left="0"/>
        <w:rPr>
          <w:sz w:val="21"/>
        </w:rPr>
      </w:pPr>
    </w:p>
    <w:p w:rsidR="00D21390" w:rsidRDefault="008B0599">
      <w:pPr>
        <w:pStyle w:val="Corpotesto"/>
      </w:pPr>
      <w:r>
        <w:t xml:space="preserve">Inquadramento in linea con il profilo del </w:t>
      </w:r>
      <w:proofErr w:type="spellStart"/>
      <w:r>
        <w:t>candidato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sarà</w:t>
      </w:r>
      <w:proofErr w:type="spellEnd"/>
      <w:r>
        <w:t xml:space="preserve"> </w:t>
      </w:r>
      <w:proofErr w:type="spellStart"/>
      <w:r w:rsidR="00F53962">
        <w:t>scelto</w:t>
      </w:r>
      <w:proofErr w:type="spellEnd"/>
    </w:p>
    <w:p w:rsidR="00F53962" w:rsidRDefault="00F53962">
      <w:pPr>
        <w:pStyle w:val="Titolo1"/>
        <w:spacing w:line="240" w:lineRule="auto"/>
      </w:pPr>
    </w:p>
    <w:p w:rsidR="00D21390" w:rsidRPr="00681EE2" w:rsidRDefault="008B0599">
      <w:pPr>
        <w:pStyle w:val="Titolo1"/>
        <w:spacing w:line="240" w:lineRule="auto"/>
      </w:pPr>
      <w:bookmarkStart w:id="0" w:name="_GoBack"/>
      <w:bookmarkEnd w:id="0"/>
      <w:r w:rsidRPr="00681EE2">
        <w:t>Requisiti:</w:t>
      </w:r>
    </w:p>
    <w:p w:rsidR="00681EE2" w:rsidRDefault="008B0599" w:rsidP="00F53962">
      <w:pPr>
        <w:pStyle w:val="Corpotesto"/>
        <w:ind w:right="1202"/>
      </w:pPr>
      <w:r>
        <w:t>laurea triennale o magistrale in Ingegneria Gestionale o Ingegneria Informatica</w:t>
      </w:r>
    </w:p>
    <w:p w:rsidR="00D21390" w:rsidRDefault="008B0599" w:rsidP="00F53962">
      <w:pPr>
        <w:pStyle w:val="Corpotesto"/>
        <w:ind w:right="1202"/>
      </w:pPr>
      <w:r>
        <w:t xml:space="preserve">È richiesta una buona </w:t>
      </w:r>
      <w:proofErr w:type="spellStart"/>
      <w:r w:rsidR="00681EE2">
        <w:t>conoscenza</w:t>
      </w:r>
      <w:proofErr w:type="spellEnd"/>
      <w:r w:rsidR="00681EE2">
        <w:t xml:space="preserve"> </w:t>
      </w:r>
      <w:proofErr w:type="spellStart"/>
      <w:r w:rsidR="00681EE2">
        <w:t>della</w:t>
      </w:r>
      <w:proofErr w:type="spellEnd"/>
      <w:r w:rsidR="00681EE2">
        <w:t xml:space="preserve"> lingua </w:t>
      </w:r>
      <w:proofErr w:type="spellStart"/>
      <w:r w:rsidR="00681EE2">
        <w:t>inglese</w:t>
      </w:r>
      <w:proofErr w:type="spellEnd"/>
    </w:p>
    <w:p w:rsidR="00F53962" w:rsidRDefault="00F53962" w:rsidP="00F53962">
      <w:pPr>
        <w:pStyle w:val="Corpotesto"/>
        <w:ind w:right="1202"/>
      </w:pPr>
    </w:p>
    <w:p w:rsidR="00D21390" w:rsidRPr="00681EE2" w:rsidRDefault="008B0599">
      <w:pPr>
        <w:pStyle w:val="Titolo1"/>
      </w:pPr>
      <w:r w:rsidRPr="00681EE2">
        <w:t>Tipologia contrattuale:</w:t>
      </w:r>
    </w:p>
    <w:p w:rsidR="00D21390" w:rsidRDefault="008B0599">
      <w:pPr>
        <w:pStyle w:val="Corpotesto"/>
        <w:ind w:right="210"/>
      </w:pPr>
      <w:r>
        <w:t>Si offre inserimento attraverso tirocinio o apprendistato in ragione del profilo della risorsa che sarà scelta.</w:t>
      </w:r>
    </w:p>
    <w:p w:rsidR="00D21390" w:rsidRPr="00681EE2" w:rsidRDefault="008B0599">
      <w:pPr>
        <w:pStyle w:val="Titolo1"/>
        <w:spacing w:before="208"/>
      </w:pPr>
      <w:r w:rsidRPr="00681EE2">
        <w:t>Sede di lavoro:</w:t>
      </w:r>
    </w:p>
    <w:p w:rsidR="00D21390" w:rsidRDefault="008B0599" w:rsidP="00681EE2">
      <w:pPr>
        <w:pStyle w:val="Corpotesto"/>
        <w:spacing w:line="252" w:lineRule="exact"/>
      </w:pPr>
      <w:r>
        <w:t>Roma</w:t>
      </w:r>
    </w:p>
    <w:p w:rsidR="00F53962" w:rsidRDefault="00F53962" w:rsidP="00681EE2">
      <w:pPr>
        <w:pStyle w:val="Corpotesto"/>
        <w:spacing w:line="252" w:lineRule="exact"/>
      </w:pPr>
    </w:p>
    <w:p w:rsidR="00D21390" w:rsidRPr="00681EE2" w:rsidRDefault="008B0599">
      <w:pPr>
        <w:pStyle w:val="Titolo1"/>
        <w:spacing w:before="67"/>
        <w:ind w:left="114"/>
      </w:pPr>
      <w:r w:rsidRPr="00681EE2">
        <w:t>Per candidarsi:</w:t>
      </w:r>
    </w:p>
    <w:p w:rsidR="00D21390" w:rsidRDefault="008B0599">
      <w:pPr>
        <w:pStyle w:val="Corpotesto"/>
        <w:ind w:left="114" w:right="619"/>
      </w:pPr>
      <w:r>
        <w:t xml:space="preserve">inviare il proprio cv aggiornato a: </w:t>
      </w:r>
      <w:hyperlink r:id="rId7">
        <w:r>
          <w:t xml:space="preserve">Segreteria.HR@b4bi.it </w:t>
        </w:r>
      </w:hyperlink>
      <w:r>
        <w:t xml:space="preserve">oppure </w:t>
      </w:r>
      <w:hyperlink r:id="rId8">
        <w:r>
          <w:rPr>
            <w:color w:val="000080"/>
            <w:u w:val="single" w:color="000080"/>
          </w:rPr>
          <w:t>info@b4bi.it</w:t>
        </w:r>
        <w:r>
          <w:rPr>
            <w:color w:val="000080"/>
          </w:rPr>
          <w:t xml:space="preserve"> </w:t>
        </w:r>
      </w:hyperlink>
      <w:r>
        <w:t>entro il 30 marzo 2018 inserendo in oggetto “Rif. Contatto Ufficio Placement Politecnico di Bari”</w:t>
      </w:r>
    </w:p>
    <w:p w:rsidR="00D21390" w:rsidRDefault="00D21390">
      <w:pPr>
        <w:pStyle w:val="Corpotesto"/>
        <w:ind w:left="0"/>
        <w:rPr>
          <w:sz w:val="24"/>
        </w:rPr>
      </w:pPr>
    </w:p>
    <w:p w:rsidR="00D21390" w:rsidRDefault="00D21390">
      <w:pPr>
        <w:pStyle w:val="Corpotesto"/>
        <w:ind w:left="0"/>
        <w:rPr>
          <w:sz w:val="24"/>
        </w:rPr>
      </w:pPr>
    </w:p>
    <w:p w:rsidR="00D21390" w:rsidRPr="00F53962" w:rsidRDefault="008B0599">
      <w:pPr>
        <w:pStyle w:val="Corpotesto"/>
        <w:spacing w:before="208"/>
        <w:ind w:right="736"/>
        <w:rPr>
          <w:sz w:val="18"/>
          <w:szCs w:val="18"/>
        </w:rPr>
      </w:pPr>
      <w:r w:rsidRPr="00F53962">
        <w:rPr>
          <w:sz w:val="18"/>
          <w:szCs w:val="18"/>
        </w:rPr>
        <w:t>Il CV dovrà contenere l’autorizzazione al trattamento dei dati personali ai sensi del D. Lgs. n. 196/2003 ed attestazione di veridicità ai sensi del DPR n.445/2000.</w:t>
      </w:r>
    </w:p>
    <w:p w:rsidR="00D21390" w:rsidRPr="00F53962" w:rsidRDefault="008B0599">
      <w:pPr>
        <w:pStyle w:val="Corpotesto"/>
        <w:spacing w:line="252" w:lineRule="exact"/>
        <w:rPr>
          <w:sz w:val="18"/>
          <w:szCs w:val="18"/>
        </w:rPr>
      </w:pPr>
      <w:r w:rsidRPr="00F53962">
        <w:rPr>
          <w:sz w:val="18"/>
          <w:szCs w:val="18"/>
        </w:rPr>
        <w:t>Il presente annuncio è rivolto ad ambo i sessi, ai sensi della normativa vigente.</w:t>
      </w:r>
    </w:p>
    <w:sectPr w:rsidR="00D21390" w:rsidRPr="00F53962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57C3D"/>
    <w:multiLevelType w:val="hybridMultilevel"/>
    <w:tmpl w:val="E602672A"/>
    <w:lvl w:ilvl="0" w:tplc="48EE2012">
      <w:numFmt w:val="bullet"/>
      <w:lvlText w:val="-"/>
      <w:lvlJc w:val="left"/>
      <w:pPr>
        <w:ind w:left="834" w:hanging="721"/>
      </w:pPr>
      <w:rPr>
        <w:rFonts w:ascii="Arial" w:eastAsia="Arial" w:hAnsi="Arial" w:cs="Arial" w:hint="default"/>
        <w:w w:val="99"/>
        <w:sz w:val="22"/>
        <w:szCs w:val="22"/>
      </w:rPr>
    </w:lvl>
    <w:lvl w:ilvl="1" w:tplc="D68AFF7A">
      <w:numFmt w:val="bullet"/>
      <w:lvlText w:val="•"/>
      <w:lvlJc w:val="left"/>
      <w:pPr>
        <w:ind w:left="1742" w:hanging="721"/>
      </w:pPr>
      <w:rPr>
        <w:rFonts w:hint="default"/>
      </w:rPr>
    </w:lvl>
    <w:lvl w:ilvl="2" w:tplc="9D6470CA">
      <w:numFmt w:val="bullet"/>
      <w:lvlText w:val="•"/>
      <w:lvlJc w:val="left"/>
      <w:pPr>
        <w:ind w:left="2644" w:hanging="721"/>
      </w:pPr>
      <w:rPr>
        <w:rFonts w:hint="default"/>
      </w:rPr>
    </w:lvl>
    <w:lvl w:ilvl="3" w:tplc="6A5233DA">
      <w:numFmt w:val="bullet"/>
      <w:lvlText w:val="•"/>
      <w:lvlJc w:val="left"/>
      <w:pPr>
        <w:ind w:left="3547" w:hanging="721"/>
      </w:pPr>
      <w:rPr>
        <w:rFonts w:hint="default"/>
      </w:rPr>
    </w:lvl>
    <w:lvl w:ilvl="4" w:tplc="AFEA27B8">
      <w:numFmt w:val="bullet"/>
      <w:lvlText w:val="•"/>
      <w:lvlJc w:val="left"/>
      <w:pPr>
        <w:ind w:left="4449" w:hanging="721"/>
      </w:pPr>
      <w:rPr>
        <w:rFonts w:hint="default"/>
      </w:rPr>
    </w:lvl>
    <w:lvl w:ilvl="5" w:tplc="43F432E2">
      <w:numFmt w:val="bullet"/>
      <w:lvlText w:val="•"/>
      <w:lvlJc w:val="left"/>
      <w:pPr>
        <w:ind w:left="5352" w:hanging="721"/>
      </w:pPr>
      <w:rPr>
        <w:rFonts w:hint="default"/>
      </w:rPr>
    </w:lvl>
    <w:lvl w:ilvl="6" w:tplc="589CC66C">
      <w:numFmt w:val="bullet"/>
      <w:lvlText w:val="•"/>
      <w:lvlJc w:val="left"/>
      <w:pPr>
        <w:ind w:left="6254" w:hanging="721"/>
      </w:pPr>
      <w:rPr>
        <w:rFonts w:hint="default"/>
      </w:rPr>
    </w:lvl>
    <w:lvl w:ilvl="7" w:tplc="BC92AE62">
      <w:numFmt w:val="bullet"/>
      <w:lvlText w:val="•"/>
      <w:lvlJc w:val="left"/>
      <w:pPr>
        <w:ind w:left="7157" w:hanging="721"/>
      </w:pPr>
      <w:rPr>
        <w:rFonts w:hint="default"/>
      </w:rPr>
    </w:lvl>
    <w:lvl w:ilvl="8" w:tplc="8634F480">
      <w:numFmt w:val="bullet"/>
      <w:lvlText w:val="•"/>
      <w:lvlJc w:val="left"/>
      <w:pPr>
        <w:ind w:left="8059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90"/>
    <w:rsid w:val="00681EE2"/>
    <w:rsid w:val="008B0599"/>
    <w:rsid w:val="00D21390"/>
    <w:rsid w:val="00F5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C8AC"/>
  <w15:docId w15:val="{5D9AAA80-D62D-42FA-B92C-BC8BED9C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line="252" w:lineRule="exact"/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</w:style>
  <w:style w:type="paragraph" w:styleId="Paragrafoelenco">
    <w:name w:val="List Paragraph"/>
    <w:basedOn w:val="Normale"/>
    <w:uiPriority w:val="1"/>
    <w:qFormat/>
    <w:pPr>
      <w:ind w:left="834" w:hanging="72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4bi.it" TargetMode="External"/><Relationship Id="rId3" Type="http://schemas.openxmlformats.org/officeDocument/2006/relationships/styles" Target="styles.xml"/><Relationship Id="rId7" Type="http://schemas.openxmlformats.org/officeDocument/2006/relationships/hyperlink" Target="mailto:Segreteria.HR@b4b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8CA2D-6E9A-4899-AAA9-DD8F92E7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annuncio_poliba_20180312</vt:lpstr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annuncio_poliba_20180312</dc:title>
  <dc:creator>leonardo.caponetti</dc:creator>
  <cp:lastModifiedBy>AMM-P0363</cp:lastModifiedBy>
  <cp:revision>5</cp:revision>
  <dcterms:created xsi:type="dcterms:W3CDTF">2018-03-12T10:15:00Z</dcterms:created>
  <dcterms:modified xsi:type="dcterms:W3CDTF">2018-03-12T10:39:00Z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2018-03-12T00:00:00Z</vt:filetime>
  </property>
</Properties>
</file>