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7BE" w:rsidRDefault="009A77BE" w:rsidP="002F4C30">
      <w:pPr>
        <w:jc w:val="center"/>
        <w:rPr>
          <w:b/>
          <w:sz w:val="28"/>
          <w:szCs w:val="28"/>
          <w:u w:val="single"/>
          <w:lang w:val="en-US"/>
        </w:rPr>
      </w:pPr>
      <w:bookmarkStart w:id="0" w:name="_GoBack"/>
      <w:bookmarkEnd w:id="0"/>
    </w:p>
    <w:p w:rsidR="009A77BE" w:rsidRDefault="009A77BE" w:rsidP="002F4C30">
      <w:pPr>
        <w:jc w:val="center"/>
        <w:rPr>
          <w:b/>
          <w:sz w:val="28"/>
          <w:szCs w:val="28"/>
          <w:u w:val="single"/>
          <w:lang w:val="en-US"/>
        </w:rPr>
      </w:pPr>
    </w:p>
    <w:p w:rsidR="002F4C30" w:rsidRDefault="002F4C30" w:rsidP="009A77BE">
      <w:pPr>
        <w:jc w:val="center"/>
        <w:rPr>
          <w:b/>
          <w:sz w:val="28"/>
          <w:szCs w:val="28"/>
          <w:u w:val="single"/>
          <w:lang w:val="en-US"/>
        </w:rPr>
      </w:pPr>
      <w:r w:rsidRPr="00A23B65">
        <w:rPr>
          <w:b/>
          <w:sz w:val="28"/>
          <w:szCs w:val="28"/>
          <w:u w:val="single"/>
          <w:lang w:val="en-US"/>
        </w:rPr>
        <w:t xml:space="preserve">GSK Vaccine Belgium </w:t>
      </w:r>
      <w:r w:rsidR="000E1E82">
        <w:rPr>
          <w:b/>
          <w:sz w:val="28"/>
          <w:szCs w:val="28"/>
          <w:u w:val="single"/>
          <w:lang w:val="en-US"/>
        </w:rPr>
        <w:t xml:space="preserve">– 5 to </w:t>
      </w:r>
      <w:r w:rsidRPr="00A23B65">
        <w:rPr>
          <w:b/>
          <w:sz w:val="28"/>
          <w:szCs w:val="28"/>
          <w:u w:val="single"/>
          <w:lang w:val="en-US"/>
        </w:rPr>
        <w:t xml:space="preserve">6 months internship </w:t>
      </w:r>
      <w:r w:rsidR="009A77BE">
        <w:rPr>
          <w:b/>
          <w:sz w:val="28"/>
          <w:szCs w:val="28"/>
          <w:u w:val="single"/>
          <w:lang w:val="en-US"/>
        </w:rPr>
        <w:t>opportunity</w:t>
      </w:r>
    </w:p>
    <w:p w:rsidR="009A77BE" w:rsidRPr="009A77BE" w:rsidRDefault="009A77BE" w:rsidP="009A77BE">
      <w:pPr>
        <w:jc w:val="center"/>
        <w:rPr>
          <w:b/>
          <w:sz w:val="28"/>
          <w:szCs w:val="28"/>
          <w:u w:val="single"/>
          <w:lang w:val="en-US"/>
        </w:rPr>
      </w:pPr>
    </w:p>
    <w:p w:rsidR="002F4C30" w:rsidRDefault="002F4C30">
      <w:pPr>
        <w:rPr>
          <w:lang w:val="en-US"/>
        </w:rPr>
      </w:pPr>
      <w:r>
        <w:rPr>
          <w:lang w:val="en-US"/>
        </w:rPr>
        <w:t xml:space="preserve">GSK is a one of the leader for manufacturing and supply of vaccine through a </w:t>
      </w:r>
      <w:r w:rsidR="00CB2675">
        <w:rPr>
          <w:lang w:val="en-US"/>
        </w:rPr>
        <w:t>large</w:t>
      </w:r>
      <w:r>
        <w:rPr>
          <w:lang w:val="en-US"/>
        </w:rPr>
        <w:t xml:space="preserve"> product</w:t>
      </w:r>
      <w:r w:rsidR="00622736">
        <w:rPr>
          <w:lang w:val="en-US"/>
        </w:rPr>
        <w:t>s</w:t>
      </w:r>
      <w:r>
        <w:rPr>
          <w:lang w:val="en-US"/>
        </w:rPr>
        <w:t xml:space="preserve"> portfolio. The packaging is done by </w:t>
      </w:r>
      <w:r w:rsidR="00CB2675">
        <w:rPr>
          <w:lang w:val="en-US"/>
        </w:rPr>
        <w:t xml:space="preserve">different </w:t>
      </w:r>
      <w:r>
        <w:rPr>
          <w:lang w:val="en-US"/>
        </w:rPr>
        <w:t>packaging site</w:t>
      </w:r>
      <w:r w:rsidR="00CB2675">
        <w:rPr>
          <w:lang w:val="en-US"/>
        </w:rPr>
        <w:t>s</w:t>
      </w:r>
      <w:r>
        <w:rPr>
          <w:lang w:val="en-US"/>
        </w:rPr>
        <w:t xml:space="preserve"> </w:t>
      </w:r>
      <w:r w:rsidR="00CB2675">
        <w:rPr>
          <w:lang w:val="en-US"/>
        </w:rPr>
        <w:t xml:space="preserve">located in different </w:t>
      </w:r>
      <w:r w:rsidR="004B242A">
        <w:rPr>
          <w:lang w:val="en-US"/>
        </w:rPr>
        <w:t>countries:</w:t>
      </w:r>
      <w:r w:rsidR="00CB2675">
        <w:rPr>
          <w:lang w:val="en-US"/>
        </w:rPr>
        <w:t xml:space="preserve"> </w:t>
      </w:r>
      <w:r>
        <w:rPr>
          <w:lang w:val="en-US"/>
        </w:rPr>
        <w:t>Belgium, France, Germany, Italy, US and Quebec</w:t>
      </w:r>
      <w:r w:rsidR="00CB2675">
        <w:rPr>
          <w:lang w:val="en-US"/>
        </w:rPr>
        <w:t xml:space="preserve">. </w:t>
      </w:r>
    </w:p>
    <w:p w:rsidR="00CB2675" w:rsidRDefault="002F4C30">
      <w:pPr>
        <w:rPr>
          <w:lang w:val="en-US"/>
        </w:rPr>
      </w:pPr>
      <w:r>
        <w:rPr>
          <w:lang w:val="en-US"/>
        </w:rPr>
        <w:t>Within the</w:t>
      </w:r>
      <w:r w:rsidR="004B242A">
        <w:rPr>
          <w:lang w:val="en-US"/>
        </w:rPr>
        <w:t xml:space="preserve"> Vaccine</w:t>
      </w:r>
      <w:r>
        <w:rPr>
          <w:lang w:val="en-US"/>
        </w:rPr>
        <w:t xml:space="preserve"> organization, TLCM (Technical Lifecycle Management) Team </w:t>
      </w:r>
      <w:r w:rsidR="003279F8">
        <w:rPr>
          <w:lang w:val="en-US"/>
        </w:rPr>
        <w:t xml:space="preserve"> located close</w:t>
      </w:r>
      <w:r w:rsidR="00CB2675">
        <w:rPr>
          <w:lang w:val="en-US"/>
        </w:rPr>
        <w:t xml:space="preserve"> to </w:t>
      </w:r>
      <w:proofErr w:type="spellStart"/>
      <w:r w:rsidR="00CB2675">
        <w:rPr>
          <w:lang w:val="en-US"/>
        </w:rPr>
        <w:t>Bruxelles</w:t>
      </w:r>
      <w:proofErr w:type="spellEnd"/>
      <w:r w:rsidR="00CB2675">
        <w:rPr>
          <w:lang w:val="en-US"/>
        </w:rPr>
        <w:t xml:space="preserve"> </w:t>
      </w:r>
      <w:r w:rsidR="003279F8">
        <w:rPr>
          <w:lang w:val="en-US"/>
        </w:rPr>
        <w:t>(</w:t>
      </w:r>
      <w:r w:rsidR="00CB2675">
        <w:rPr>
          <w:lang w:val="en-US"/>
        </w:rPr>
        <w:t>Wavre</w:t>
      </w:r>
      <w:r w:rsidR="003279F8">
        <w:rPr>
          <w:lang w:val="en-US"/>
        </w:rPr>
        <w:t>,</w:t>
      </w:r>
      <w:r w:rsidR="009A77BE">
        <w:rPr>
          <w:lang w:val="en-US"/>
        </w:rPr>
        <w:t xml:space="preserve">25 km from </w:t>
      </w:r>
      <w:proofErr w:type="spellStart"/>
      <w:r w:rsidR="009A77BE">
        <w:rPr>
          <w:lang w:val="en-US"/>
        </w:rPr>
        <w:t>Bruxelles</w:t>
      </w:r>
      <w:proofErr w:type="spellEnd"/>
      <w:r w:rsidR="009A77BE">
        <w:rPr>
          <w:lang w:val="en-US"/>
        </w:rPr>
        <w:t xml:space="preserve">), </w:t>
      </w:r>
      <w:r w:rsidR="00622736">
        <w:rPr>
          <w:lang w:val="en-US"/>
        </w:rPr>
        <w:t xml:space="preserve">is a </w:t>
      </w:r>
      <w:r w:rsidR="009A77BE">
        <w:rPr>
          <w:lang w:val="en-US"/>
        </w:rPr>
        <w:t>global</w:t>
      </w:r>
      <w:r>
        <w:rPr>
          <w:lang w:val="en-US"/>
        </w:rPr>
        <w:t xml:space="preserve"> </w:t>
      </w:r>
      <w:r w:rsidR="00CB2675">
        <w:rPr>
          <w:lang w:val="en-US"/>
        </w:rPr>
        <w:t>organization</w:t>
      </w:r>
      <w:r w:rsidR="00622736">
        <w:rPr>
          <w:lang w:val="en-US"/>
        </w:rPr>
        <w:t xml:space="preserve"> </w:t>
      </w:r>
      <w:r>
        <w:rPr>
          <w:lang w:val="en-US"/>
        </w:rPr>
        <w:t xml:space="preserve">in charge </w:t>
      </w:r>
      <w:r w:rsidR="00CB2675">
        <w:rPr>
          <w:lang w:val="en-US"/>
        </w:rPr>
        <w:t xml:space="preserve">of providing </w:t>
      </w:r>
      <w:r>
        <w:rPr>
          <w:lang w:val="en-US"/>
        </w:rPr>
        <w:t>technical</w:t>
      </w:r>
      <w:r w:rsidR="00CB2675">
        <w:rPr>
          <w:lang w:val="en-US"/>
        </w:rPr>
        <w:t xml:space="preserve"> </w:t>
      </w:r>
      <w:r w:rsidR="009A77BE">
        <w:rPr>
          <w:lang w:val="en-US"/>
        </w:rPr>
        <w:t xml:space="preserve">expertise </w:t>
      </w:r>
      <w:r w:rsidR="00CB2675">
        <w:rPr>
          <w:lang w:val="en-US"/>
        </w:rPr>
        <w:t xml:space="preserve">on pack </w:t>
      </w:r>
      <w:r w:rsidR="00622736">
        <w:rPr>
          <w:lang w:val="en-US"/>
        </w:rPr>
        <w:t>presentations to</w:t>
      </w:r>
      <w:r>
        <w:rPr>
          <w:lang w:val="en-US"/>
        </w:rPr>
        <w:t xml:space="preserve"> the packaging network</w:t>
      </w:r>
      <w:r w:rsidR="00CB2675">
        <w:rPr>
          <w:lang w:val="en-US"/>
        </w:rPr>
        <w:t xml:space="preserve"> and </w:t>
      </w:r>
      <w:r w:rsidR="009A77BE">
        <w:rPr>
          <w:lang w:val="en-US"/>
        </w:rPr>
        <w:t>suggesting</w:t>
      </w:r>
      <w:r w:rsidR="00CB2675">
        <w:rPr>
          <w:lang w:val="en-US"/>
        </w:rPr>
        <w:t xml:space="preserve"> innovative solutions to reinforce supply chain robustness. </w:t>
      </w:r>
      <w:r>
        <w:rPr>
          <w:lang w:val="en-US"/>
        </w:rPr>
        <w:t xml:space="preserve">  </w:t>
      </w:r>
    </w:p>
    <w:p w:rsidR="002F4C30" w:rsidRPr="00CB2675" w:rsidRDefault="00622736">
      <w:pPr>
        <w:rPr>
          <w:lang w:val="en-US"/>
        </w:rPr>
      </w:pPr>
      <w:r>
        <w:rPr>
          <w:lang w:val="en-US"/>
        </w:rPr>
        <w:t xml:space="preserve">To sum-up, </w:t>
      </w:r>
      <w:r w:rsidR="002F4C30">
        <w:rPr>
          <w:lang w:val="en-US"/>
        </w:rPr>
        <w:t>TLCM mission is to provide</w:t>
      </w:r>
      <w:r w:rsidR="00CB2675">
        <w:rPr>
          <w:lang w:val="en-US"/>
        </w:rPr>
        <w:t xml:space="preserve"> </w:t>
      </w:r>
      <w:r w:rsidR="002F4C30" w:rsidRPr="00CB2675">
        <w:rPr>
          <w:lang w:val="en-US"/>
        </w:rPr>
        <w:t>strong technical oversight of our commercial products and processes End to End and throughout their lifecyc</w:t>
      </w:r>
      <w:r w:rsidR="00CB2675">
        <w:rPr>
          <w:lang w:val="en-US"/>
        </w:rPr>
        <w:t>le across the global GSK network.</w:t>
      </w:r>
    </w:p>
    <w:p w:rsidR="004B242A" w:rsidRDefault="003279F8">
      <w:pPr>
        <w:rPr>
          <w:bCs/>
          <w:lang w:val="en-US"/>
        </w:rPr>
      </w:pPr>
      <w:r>
        <w:rPr>
          <w:bCs/>
          <w:lang w:val="en-US"/>
        </w:rPr>
        <w:t xml:space="preserve">As a </w:t>
      </w:r>
      <w:r w:rsidR="00E4612D">
        <w:rPr>
          <w:bCs/>
          <w:lang w:val="en-US"/>
        </w:rPr>
        <w:t>senior</w:t>
      </w:r>
      <w:r>
        <w:rPr>
          <w:bCs/>
          <w:lang w:val="en-US"/>
        </w:rPr>
        <w:t xml:space="preserve"> project manager of the TLCM I am proposing </w:t>
      </w:r>
      <w:r w:rsidR="00CB2675">
        <w:rPr>
          <w:bCs/>
          <w:lang w:val="en-US"/>
        </w:rPr>
        <w:t>an internship of 6 months</w:t>
      </w:r>
      <w:r w:rsidR="000E1E82">
        <w:rPr>
          <w:bCs/>
          <w:lang w:val="en-US"/>
        </w:rPr>
        <w:t xml:space="preserve"> maximum for 2019-2020</w:t>
      </w:r>
      <w:r w:rsidR="00CB2675">
        <w:rPr>
          <w:bCs/>
          <w:lang w:val="en-US"/>
        </w:rPr>
        <w:t xml:space="preserve">. </w:t>
      </w:r>
    </w:p>
    <w:p w:rsidR="00CB2675" w:rsidRDefault="00CB2675">
      <w:pPr>
        <w:rPr>
          <w:bCs/>
          <w:lang w:val="en-US"/>
        </w:rPr>
      </w:pPr>
      <w:r>
        <w:rPr>
          <w:bCs/>
          <w:lang w:val="en-US"/>
        </w:rPr>
        <w:t>For applying to this offer, the candidate should be in Erasmus program or scholarship.  The candidate should demonstrate his willing to work in multicultural environment, his capacity to analyze complex topic and to propose innovative solution.  His ability to speak fluently in English and intenti</w:t>
      </w:r>
      <w:r w:rsidR="004B242A">
        <w:rPr>
          <w:bCs/>
          <w:lang w:val="en-US"/>
        </w:rPr>
        <w:t xml:space="preserve">on to improve his French level are expected. </w:t>
      </w:r>
    </w:p>
    <w:p w:rsidR="00A23B65" w:rsidRDefault="004B242A">
      <w:pPr>
        <w:rPr>
          <w:lang w:val="en-US"/>
        </w:rPr>
      </w:pPr>
      <w:r>
        <w:rPr>
          <w:lang w:val="en-US"/>
        </w:rPr>
        <w:t>This offer is the opportunity for the student to have better understanding of pharmaceutical packaging processes/</w:t>
      </w:r>
      <w:r w:rsidR="00622736">
        <w:rPr>
          <w:lang w:val="en-US"/>
        </w:rPr>
        <w:t>organization</w:t>
      </w:r>
      <w:r>
        <w:rPr>
          <w:lang w:val="en-US"/>
        </w:rPr>
        <w:t xml:space="preserve"> and to develop his skills in project management or capability to prepare business cases to support TLCM mission. </w:t>
      </w:r>
    </w:p>
    <w:p w:rsidR="009A77BE" w:rsidRDefault="009A77BE">
      <w:pPr>
        <w:rPr>
          <w:lang w:val="en-US"/>
        </w:rPr>
      </w:pPr>
    </w:p>
    <w:p w:rsidR="00A23B65" w:rsidRDefault="00A23B65">
      <w:pPr>
        <w:rPr>
          <w:lang w:val="en-US"/>
        </w:rPr>
      </w:pPr>
      <w:r>
        <w:rPr>
          <w:lang w:val="en-US"/>
        </w:rPr>
        <w:t>Laurent FLEURET - Senior project Manager – TLCT Leader Packaging</w:t>
      </w:r>
    </w:p>
    <w:p w:rsidR="00A23B65" w:rsidRPr="00A23B65" w:rsidRDefault="00A23B65" w:rsidP="00A23B65">
      <w:pPr>
        <w:rPr>
          <w:lang w:val="en-US"/>
        </w:rPr>
      </w:pPr>
      <w:proofErr w:type="gramStart"/>
      <w:r>
        <w:rPr>
          <w:lang w:val="en-US"/>
        </w:rPr>
        <w:t xml:space="preserve">GSK </w:t>
      </w:r>
      <w:bookmarkStart w:id="1" w:name="_MailAutoSig"/>
      <w:r>
        <w:rPr>
          <w:lang w:val="en-US"/>
        </w:rPr>
        <w:t xml:space="preserve"> -</w:t>
      </w:r>
      <w:proofErr w:type="gramEnd"/>
      <w:r>
        <w:rPr>
          <w:lang w:val="en-US"/>
        </w:rPr>
        <w:t xml:space="preserve"> </w:t>
      </w:r>
      <w:r>
        <w:rPr>
          <w:rFonts w:ascii="Arial" w:eastAsiaTheme="minorEastAsia" w:hAnsi="Arial" w:cs="Arial"/>
          <w:noProof/>
          <w:sz w:val="20"/>
          <w:szCs w:val="20"/>
          <w:lang w:val="en-US" w:eastAsia="en-GB"/>
        </w:rPr>
        <w:t>2/6 Avenue Pascal, 1300 Wavre, Belgium</w:t>
      </w:r>
    </w:p>
    <w:p w:rsidR="00A23B65" w:rsidRDefault="00A23B65" w:rsidP="00A23B65">
      <w:pPr>
        <w:rPr>
          <w:rFonts w:ascii="Arial" w:eastAsiaTheme="minorEastAsia" w:hAnsi="Arial" w:cs="Arial"/>
          <w:b/>
          <w:bCs/>
          <w:noProof/>
          <w:color w:val="000000"/>
          <w:sz w:val="20"/>
          <w:szCs w:val="20"/>
          <w:lang w:val="en-US" w:eastAsia="en-GB"/>
        </w:rPr>
      </w:pPr>
      <w:r>
        <w:rPr>
          <w:rFonts w:ascii="Arial" w:eastAsiaTheme="minorEastAsia" w:hAnsi="Arial" w:cs="Arial"/>
          <w:b/>
          <w:bCs/>
          <w:noProof/>
          <w:color w:val="000000"/>
          <w:sz w:val="20"/>
          <w:szCs w:val="20"/>
          <w:lang w:val="en-US" w:eastAsia="en-GB"/>
        </w:rPr>
        <w:t>Email  </w:t>
      </w:r>
      <w:r>
        <w:rPr>
          <w:rFonts w:ascii="Arial" w:eastAsiaTheme="minorEastAsia" w:hAnsi="Arial" w:cs="Arial"/>
          <w:noProof/>
          <w:color w:val="0000FF"/>
          <w:sz w:val="20"/>
          <w:szCs w:val="20"/>
          <w:u w:val="single"/>
          <w:lang w:val="en-US" w:eastAsia="en-GB"/>
        </w:rPr>
        <w:t>Laurent.l.fleuret@gsk.com</w:t>
      </w:r>
    </w:p>
    <w:p w:rsidR="00A23B65" w:rsidRPr="009A77BE" w:rsidRDefault="00A23B65" w:rsidP="00A23B65">
      <w:pPr>
        <w:rPr>
          <w:rFonts w:ascii="Arial" w:eastAsiaTheme="minorEastAsia" w:hAnsi="Arial" w:cs="Arial"/>
          <w:noProof/>
          <w:color w:val="000000"/>
          <w:sz w:val="20"/>
          <w:szCs w:val="20"/>
          <w:lang w:val="en-GB" w:eastAsia="en-GB"/>
        </w:rPr>
      </w:pPr>
      <w:r>
        <w:rPr>
          <w:rFonts w:ascii="Arial" w:eastAsiaTheme="minorEastAsia" w:hAnsi="Arial" w:cs="Arial"/>
          <w:b/>
          <w:bCs/>
          <w:noProof/>
          <w:color w:val="000000"/>
          <w:sz w:val="20"/>
          <w:szCs w:val="20"/>
          <w:lang w:val="en-GB" w:eastAsia="en-GB"/>
        </w:rPr>
        <w:t>Mobile         +</w:t>
      </w:r>
      <w:r>
        <w:rPr>
          <w:rFonts w:ascii="Arial" w:eastAsiaTheme="minorEastAsia" w:hAnsi="Arial" w:cs="Arial"/>
          <w:noProof/>
          <w:color w:val="000000"/>
          <w:sz w:val="20"/>
          <w:szCs w:val="20"/>
          <w:lang w:val="en-GB" w:eastAsia="en-GB"/>
        </w:rPr>
        <w:t>32 4 78 22 03 38</w:t>
      </w:r>
      <w:bookmarkEnd w:id="1"/>
    </w:p>
    <w:sectPr w:rsidR="00A23B65" w:rsidRPr="009A7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C30"/>
    <w:rsid w:val="000E1E82"/>
    <w:rsid w:val="00176542"/>
    <w:rsid w:val="001E7053"/>
    <w:rsid w:val="002F4C30"/>
    <w:rsid w:val="003279F8"/>
    <w:rsid w:val="00377B67"/>
    <w:rsid w:val="004B242A"/>
    <w:rsid w:val="00622736"/>
    <w:rsid w:val="00832E33"/>
    <w:rsid w:val="008B0732"/>
    <w:rsid w:val="009A77BE"/>
    <w:rsid w:val="00A23B65"/>
    <w:rsid w:val="00CB2675"/>
    <w:rsid w:val="00E4612D"/>
    <w:rsid w:val="00FF76B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9D1F8A-6DD4-4FD7-B1F8-31536F3F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4026">
      <w:bodyDiv w:val="1"/>
      <w:marLeft w:val="0"/>
      <w:marRight w:val="0"/>
      <w:marTop w:val="0"/>
      <w:marBottom w:val="0"/>
      <w:divBdr>
        <w:top w:val="none" w:sz="0" w:space="0" w:color="auto"/>
        <w:left w:val="none" w:sz="0" w:space="0" w:color="auto"/>
        <w:bottom w:val="none" w:sz="0" w:space="0" w:color="auto"/>
        <w:right w:val="none" w:sz="0" w:space="0" w:color="auto"/>
      </w:divBdr>
    </w:div>
    <w:div w:id="20390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GlaxoSmithKline Biologicals</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Fleuret</dc:creator>
  <cp:lastModifiedBy>AMM-P0363</cp:lastModifiedBy>
  <cp:revision>4</cp:revision>
  <cp:lastPrinted>2017-08-29T14:40:00Z</cp:lastPrinted>
  <dcterms:created xsi:type="dcterms:W3CDTF">2019-02-18T07:47:00Z</dcterms:created>
  <dcterms:modified xsi:type="dcterms:W3CDTF">2019-04-01T16:09:00Z</dcterms:modified>
</cp:coreProperties>
</file>