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2E" w:rsidRPr="00CC34B2" w:rsidRDefault="003C0F75">
      <w:pPr>
        <w:jc w:val="center"/>
        <w:rPr>
          <w:rFonts w:ascii="Arial" w:eastAsia="Arial" w:hAnsi="Arial" w:cs="Arial"/>
          <w:b/>
          <w:color w:val="C8504F"/>
          <w:sz w:val="36"/>
          <w:szCs w:val="36"/>
        </w:rPr>
      </w:pPr>
      <w:r>
        <w:rPr>
          <w:b/>
          <w:noProof/>
          <w:lang w:eastAsia="it-IT" w:bidi="ar-SA"/>
        </w:rPr>
        <w:drawing>
          <wp:inline distT="0" distB="0" distL="0" distR="0">
            <wp:extent cx="2428875" cy="990600"/>
            <wp:effectExtent l="19050" t="0" r="9525" b="0"/>
            <wp:docPr id="6" name="Immagine 38" descr="nu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nuov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2E" w:rsidRDefault="00E1782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1E21A3" w:rsidRDefault="001E21A3">
      <w:pPr>
        <w:rPr>
          <w:rFonts w:ascii="Arial" w:hAnsi="Arial" w:cs="Arial"/>
          <w:color w:val="000000"/>
          <w:sz w:val="22"/>
          <w:szCs w:val="22"/>
        </w:rPr>
      </w:pPr>
    </w:p>
    <w:p w:rsidR="00FC16D7" w:rsidRPr="00FC16D7" w:rsidRDefault="00FC16D7" w:rsidP="00FC16D7">
      <w:pPr>
        <w:spacing w:line="276" w:lineRule="auto"/>
        <w:rPr>
          <w:rFonts w:eastAsia="Calibri" w:cs="Times New Roman"/>
          <w:kern w:val="0"/>
          <w:sz w:val="22"/>
          <w:szCs w:val="22"/>
          <w:lang w:eastAsia="it-IT" w:bidi="ar-SA"/>
        </w:rPr>
      </w:pPr>
      <w:r>
        <w:t xml:space="preserve">La </w:t>
      </w:r>
      <w:r>
        <w:rPr>
          <w:b/>
          <w:bCs/>
        </w:rPr>
        <w:t xml:space="preserve">TECNOMEDICA SRL, </w:t>
      </w:r>
      <w:r>
        <w:t xml:space="preserve">azienda operante nel settore delle Tecnologie Medicali e dei Dispositivi Medici consumabili, seleziona laureati per il ruolo di </w:t>
      </w:r>
    </w:p>
    <w:p w:rsidR="00FC16D7" w:rsidRDefault="00FC16D7" w:rsidP="00FC16D7">
      <w:pPr>
        <w:spacing w:line="276" w:lineRule="auto"/>
      </w:pPr>
    </w:p>
    <w:p w:rsidR="00FC16D7" w:rsidRDefault="00FC16D7" w:rsidP="00FC16D7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 xml:space="preserve">SPECIALISTA DI PRODOTTO BIOMEDICALE </w:t>
      </w:r>
    </w:p>
    <w:p w:rsidR="00FC16D7" w:rsidRDefault="00FC16D7" w:rsidP="00FC16D7">
      <w:pPr>
        <w:spacing w:line="276" w:lineRule="auto"/>
        <w:jc w:val="both"/>
        <w:rPr>
          <w:color w:val="333333"/>
        </w:rPr>
      </w:pPr>
      <w:r>
        <w:rPr>
          <w:b/>
          <w:bCs/>
          <w:color w:val="333333"/>
          <w:u w:val="single"/>
        </w:rPr>
        <w:t>Il ruolo prevede</w:t>
      </w:r>
      <w:r>
        <w:rPr>
          <w:color w:val="333333"/>
        </w:rPr>
        <w:t>:</w:t>
      </w:r>
      <w:bookmarkStart w:id="0" w:name="_GoBack"/>
      <w:bookmarkEnd w:id="0"/>
    </w:p>
    <w:p w:rsidR="00FC16D7" w:rsidRPr="00DA37D7" w:rsidRDefault="00FC16D7" w:rsidP="00FC16D7">
      <w:pPr>
        <w:pStyle w:val="NormaleWeb"/>
        <w:widowControl/>
        <w:numPr>
          <w:ilvl w:val="0"/>
          <w:numId w:val="3"/>
        </w:numPr>
        <w:shd w:val="clear" w:color="auto" w:fill="FFFFFF"/>
        <w:suppressAutoHyphens w:val="0"/>
        <w:spacing w:before="0" w:after="0" w:line="253" w:lineRule="atLeast"/>
        <w:rPr>
          <w:color w:val="333333"/>
        </w:rPr>
      </w:pPr>
      <w:r w:rsidRPr="00DA37D7">
        <w:rPr>
          <w:color w:val="333333"/>
        </w:rPr>
        <w:t>Dimostrazione tecnico-funzionale dei prodotti medicali e promozione degli stessi presso i clienti;</w:t>
      </w:r>
    </w:p>
    <w:p w:rsidR="00FC16D7" w:rsidRPr="00DA37D7" w:rsidRDefault="00FC16D7" w:rsidP="00FC16D7">
      <w:pPr>
        <w:pStyle w:val="NormaleWeb"/>
        <w:widowControl/>
        <w:numPr>
          <w:ilvl w:val="0"/>
          <w:numId w:val="3"/>
        </w:numPr>
        <w:shd w:val="clear" w:color="auto" w:fill="FFFFFF"/>
        <w:suppressAutoHyphens w:val="0"/>
        <w:spacing w:before="0" w:after="0" w:line="253" w:lineRule="atLeast"/>
        <w:rPr>
          <w:color w:val="333333"/>
        </w:rPr>
      </w:pPr>
      <w:r w:rsidRPr="00DA37D7">
        <w:rPr>
          <w:color w:val="333333"/>
        </w:rPr>
        <w:t>Pianificazione delle attività di marketing e lancio di prodotti, con supporto alla forza di vendita esterna;</w:t>
      </w:r>
    </w:p>
    <w:p w:rsidR="00FC16D7" w:rsidRPr="00DA37D7" w:rsidRDefault="00FC16D7" w:rsidP="00FC16D7">
      <w:pPr>
        <w:pStyle w:val="NormaleWeb"/>
        <w:widowControl/>
        <w:numPr>
          <w:ilvl w:val="0"/>
          <w:numId w:val="3"/>
        </w:numPr>
        <w:shd w:val="clear" w:color="auto" w:fill="FFFFFF"/>
        <w:suppressAutoHyphens w:val="0"/>
        <w:spacing w:before="0" w:after="0" w:line="253" w:lineRule="atLeast"/>
        <w:rPr>
          <w:color w:val="333333"/>
        </w:rPr>
      </w:pPr>
      <w:r w:rsidRPr="00DA37D7">
        <w:rPr>
          <w:color w:val="333333"/>
        </w:rPr>
        <w:t>Aggiornamento sui prodotti e ricerca delle novità offerte dal mercato;</w:t>
      </w:r>
    </w:p>
    <w:p w:rsidR="00FC16D7" w:rsidRPr="00DA37D7" w:rsidRDefault="00FC16D7" w:rsidP="00FC16D7">
      <w:pPr>
        <w:pStyle w:val="NormaleWeb"/>
        <w:widowControl/>
        <w:numPr>
          <w:ilvl w:val="0"/>
          <w:numId w:val="3"/>
        </w:numPr>
        <w:shd w:val="clear" w:color="auto" w:fill="FFFFFF"/>
        <w:suppressAutoHyphens w:val="0"/>
        <w:spacing w:before="0" w:after="0" w:line="253" w:lineRule="atLeast"/>
        <w:rPr>
          <w:color w:val="333333"/>
        </w:rPr>
      </w:pPr>
      <w:r w:rsidRPr="00DA37D7">
        <w:rPr>
          <w:color w:val="333333"/>
        </w:rPr>
        <w:t>Gestione dei rapporti coi clienti per mantenerne costante la fidelizzazione e sostenere lo sviluppo delle vendite;</w:t>
      </w:r>
    </w:p>
    <w:p w:rsidR="00FC16D7" w:rsidRPr="00DA37D7" w:rsidRDefault="00FC16D7" w:rsidP="00FC16D7">
      <w:pPr>
        <w:pStyle w:val="NormaleWeb"/>
        <w:widowControl/>
        <w:numPr>
          <w:ilvl w:val="0"/>
          <w:numId w:val="3"/>
        </w:numPr>
        <w:shd w:val="clear" w:color="auto" w:fill="FFFFFF"/>
        <w:suppressAutoHyphens w:val="0"/>
        <w:spacing w:before="0" w:after="0" w:line="253" w:lineRule="atLeast"/>
        <w:rPr>
          <w:color w:val="333333"/>
        </w:rPr>
      </w:pPr>
      <w:r w:rsidRPr="00DA37D7">
        <w:rPr>
          <w:color w:val="333333"/>
        </w:rPr>
        <w:t>Supporto tecnico per la partecipazione a gare di appalto.</w:t>
      </w:r>
    </w:p>
    <w:p w:rsidR="00FC16D7" w:rsidRPr="00DA37D7" w:rsidRDefault="00FC16D7" w:rsidP="00FC16D7">
      <w:pPr>
        <w:spacing w:line="276" w:lineRule="auto"/>
        <w:jc w:val="both"/>
        <w:rPr>
          <w:color w:val="333333"/>
        </w:rPr>
      </w:pPr>
    </w:p>
    <w:p w:rsidR="00FC16D7" w:rsidRDefault="00FC16D7" w:rsidP="00FC16D7">
      <w:pPr>
        <w:rPr>
          <w:rStyle w:val="apple-converted-space"/>
          <w:rFonts w:ascii="Calibri" w:hAnsi="Calibri"/>
        </w:rPr>
      </w:pPr>
      <w:r>
        <w:rPr>
          <w:b/>
          <w:bCs/>
          <w:color w:val="333333"/>
          <w:u w:val="single"/>
        </w:rPr>
        <w:t>Il candidato ideale</w:t>
      </w:r>
      <w:r>
        <w:rPr>
          <w:color w:val="333333"/>
        </w:rPr>
        <w:t>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</w:r>
      <w:r>
        <w:rPr>
          <w:color w:val="333333"/>
        </w:rPr>
        <w:br/>
        <w:t>- Ha età preferibilmente tra 28 - 45 anni, con ottimo standing personale;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- Laurea in Ingegneria dei Sistemi Medicali con ottimo curriculum studiorum;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- Solido background tecnico;</w:t>
      </w:r>
      <w:r>
        <w:rPr>
          <w:rStyle w:val="apple-converted-space"/>
          <w:color w:val="333333"/>
        </w:rPr>
        <w:t> </w:t>
      </w:r>
    </w:p>
    <w:p w:rsidR="00FC16D7" w:rsidRDefault="00FC16D7" w:rsidP="00FC16D7">
      <w:r>
        <w:rPr>
          <w:rStyle w:val="apple-converted-space"/>
          <w:color w:val="333333"/>
        </w:rPr>
        <w:t xml:space="preserve">- Pregressa esperienza nel ruolo; </w:t>
      </w:r>
      <w:r>
        <w:rPr>
          <w:color w:val="333333"/>
        </w:rPr>
        <w:br/>
        <w:t>- Forte capacità di relazione, spiccate empatia, affidabilità, capacità di gestione dello stress lavorativo;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- Flessibilità, autonomia, attitudine al lavoro in team ed al problem solving, con orientamento alla vendita;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- Buona conoscenza della lingua inglese sia scritta che parlata;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- Residenza o disponibilità al domicilio a Bari o zone limitrofe (sede lavorativa);</w:t>
      </w:r>
    </w:p>
    <w:p w:rsidR="00FC16D7" w:rsidRDefault="00FC16D7" w:rsidP="00FC16D7">
      <w:pPr>
        <w:rPr>
          <w:color w:val="333333"/>
        </w:rPr>
      </w:pPr>
      <w:r>
        <w:rPr>
          <w:color w:val="333333"/>
        </w:rPr>
        <w:t>- Disponibilità full-time.</w:t>
      </w:r>
    </w:p>
    <w:p w:rsidR="00FC16D7" w:rsidRDefault="00FC16D7" w:rsidP="00FC16D7">
      <w:pPr>
        <w:rPr>
          <w:color w:val="333333"/>
        </w:rPr>
      </w:pPr>
    </w:p>
    <w:p w:rsidR="00DA37D7" w:rsidRDefault="00FC16D7" w:rsidP="00FC16D7">
      <w:pPr>
        <w:rPr>
          <w:color w:val="333333"/>
        </w:rPr>
      </w:pPr>
      <w:r>
        <w:rPr>
          <w:color w:val="333333"/>
        </w:rPr>
        <w:t>Proponiamo contratto di lavoro subordinato, con inquadramento e retribuzione in linea col ruolo e con la effettiva esperienza maturata.</w:t>
      </w:r>
    </w:p>
    <w:p w:rsidR="00FC16D7" w:rsidRDefault="00FC16D7" w:rsidP="00FC16D7">
      <w:pPr>
        <w:rPr>
          <w:color w:val="333333"/>
        </w:rPr>
      </w:pPr>
      <w:r>
        <w:br/>
      </w:r>
      <w:r>
        <w:rPr>
          <w:color w:val="333333"/>
        </w:rPr>
        <w:t xml:space="preserve">L’offerta è destinata a candidati ambosessi. </w:t>
      </w:r>
    </w:p>
    <w:p w:rsidR="00DA37D7" w:rsidRDefault="00DA37D7" w:rsidP="00FC16D7">
      <w:pPr>
        <w:rPr>
          <w:color w:val="333333"/>
        </w:rPr>
      </w:pPr>
    </w:p>
    <w:p w:rsidR="00FC16D7" w:rsidRPr="003C0F75" w:rsidRDefault="00FC16D7" w:rsidP="00FC16D7">
      <w:pPr>
        <w:rPr>
          <w:rFonts w:cs="Times New Roman"/>
          <w:color w:val="333333"/>
        </w:rPr>
      </w:pPr>
      <w:r w:rsidRPr="003C0F75">
        <w:rPr>
          <w:rFonts w:cs="Times New Roman"/>
          <w:color w:val="333333"/>
        </w:rPr>
        <w:t xml:space="preserve">Lettera di Presentazione con motivazione ad assumere la posizione descritta, piano di studi con elenco e </w:t>
      </w:r>
      <w:r w:rsidR="00DA37D7" w:rsidRPr="003C0F75">
        <w:rPr>
          <w:rFonts w:cs="Times New Roman"/>
          <w:color w:val="333333"/>
        </w:rPr>
        <w:t>votazione degli esami sostenuti d</w:t>
      </w:r>
      <w:r w:rsidRPr="003C0F75">
        <w:rPr>
          <w:rFonts w:cs="Times New Roman"/>
          <w:color w:val="333333"/>
        </w:rPr>
        <w:t xml:space="preserve">a inviarsi all’indirizzo </w:t>
      </w:r>
      <w:hyperlink r:id="rId6" w:history="1">
        <w:r w:rsidRPr="003C0F75">
          <w:rPr>
            <w:rStyle w:val="Collegamentoipertestuale"/>
            <w:rFonts w:cs="Times New Roman"/>
          </w:rPr>
          <w:t>risorseumane@tecnomedicasrl.it</w:t>
        </w:r>
      </w:hyperlink>
      <w:r w:rsidRPr="003C0F75">
        <w:rPr>
          <w:rFonts w:cs="Times New Roman"/>
          <w:color w:val="333333"/>
        </w:rPr>
        <w:t xml:space="preserve"> </w:t>
      </w:r>
    </w:p>
    <w:p w:rsidR="003739A8" w:rsidRPr="003C0F75" w:rsidRDefault="001E21A3" w:rsidP="00DA37D7">
      <w:pPr>
        <w:pStyle w:val="Testonormale"/>
        <w:rPr>
          <w:rFonts w:ascii="Times New Roman" w:eastAsia="SimSun" w:hAnsi="Times New Roman"/>
          <w:color w:val="333333"/>
          <w:kern w:val="1"/>
          <w:sz w:val="24"/>
          <w:szCs w:val="24"/>
          <w:lang w:eastAsia="zh-CN" w:bidi="hi-IN"/>
        </w:rPr>
      </w:pPr>
      <w:r w:rsidRPr="003C0F75">
        <w:rPr>
          <w:rFonts w:ascii="Times New Roman" w:hAnsi="Times New Roman"/>
          <w:sz w:val="24"/>
          <w:szCs w:val="24"/>
        </w:rPr>
        <w:t>e</w:t>
      </w:r>
      <w:r w:rsidR="003C0F75" w:rsidRPr="003C0F75">
        <w:rPr>
          <w:rFonts w:ascii="Times New Roman" w:hAnsi="Times New Roman"/>
          <w:sz w:val="24"/>
          <w:szCs w:val="24"/>
        </w:rPr>
        <w:t>ntro il 30.09.2019</w:t>
      </w:r>
      <w:r w:rsidR="003C0F75">
        <w:rPr>
          <w:rFonts w:ascii="Times New Roman" w:hAnsi="Times New Roman"/>
          <w:sz w:val="24"/>
          <w:szCs w:val="24"/>
        </w:rPr>
        <w:t xml:space="preserve"> </w:t>
      </w:r>
      <w:r w:rsidR="003739A8" w:rsidRPr="003C0F75">
        <w:rPr>
          <w:rFonts w:ascii="Times New Roman" w:eastAsia="SimSun" w:hAnsi="Times New Roman"/>
          <w:color w:val="333333"/>
          <w:kern w:val="1"/>
          <w:sz w:val="24"/>
          <w:szCs w:val="24"/>
          <w:lang w:eastAsia="zh-CN" w:bidi="hi-IN"/>
        </w:rPr>
        <w:t>inserendo in oggetto “Rif. Contatto Ufficio Placement Politecnico di Bari”</w:t>
      </w:r>
    </w:p>
    <w:p w:rsidR="001E21A3" w:rsidRPr="001E21A3" w:rsidRDefault="001E21A3">
      <w:pPr>
        <w:rPr>
          <w:rFonts w:ascii="Calibri" w:eastAsia="Calibri" w:hAnsi="Calibri" w:cs="Times New Roman"/>
          <w:kern w:val="0"/>
          <w:sz w:val="22"/>
          <w:szCs w:val="21"/>
          <w:lang w:eastAsia="en-US" w:bidi="ar-SA"/>
        </w:rPr>
      </w:pPr>
    </w:p>
    <w:p w:rsidR="00527A8B" w:rsidRPr="003C0F75" w:rsidRDefault="00527A8B" w:rsidP="001E21A3">
      <w:pPr>
        <w:rPr>
          <w:rFonts w:eastAsia="Calibri" w:cs="Times New Roman"/>
          <w:kern w:val="0"/>
          <w:lang w:eastAsia="en-US" w:bidi="ar-SA"/>
        </w:rPr>
      </w:pPr>
      <w:r w:rsidRPr="003C0F75">
        <w:rPr>
          <w:rFonts w:eastAsia="Calibri" w:cs="Times New Roman"/>
          <w:kern w:val="0"/>
          <w:lang w:eastAsia="en-US" w:bidi="ar-SA"/>
        </w:rPr>
        <w:t xml:space="preserve">Il CV dovrà contenere l’autorizzazione al trattamento dei dati personali ai sensi del D. Lgs. n. 196/2003 </w:t>
      </w:r>
      <w:r w:rsidR="00704A38" w:rsidRPr="003C0F75">
        <w:rPr>
          <w:rFonts w:eastAsia="Calibri" w:cs="Times New Roman"/>
          <w:kern w:val="0"/>
          <w:lang w:eastAsia="en-US" w:bidi="ar-SA"/>
        </w:rPr>
        <w:t xml:space="preserve">e ss.mm. e ii. </w:t>
      </w:r>
      <w:r w:rsidR="0013466B" w:rsidRPr="003C0F75">
        <w:rPr>
          <w:rFonts w:eastAsia="Calibri" w:cs="Times New Roman"/>
          <w:kern w:val="0"/>
          <w:lang w:eastAsia="en-US" w:bidi="ar-SA"/>
        </w:rPr>
        <w:t xml:space="preserve">e dell’art. 13 GDPR (Regolamento UE 2016/679) </w:t>
      </w:r>
      <w:r w:rsidRPr="003C0F75">
        <w:rPr>
          <w:rFonts w:eastAsia="Calibri" w:cs="Times New Roman"/>
          <w:kern w:val="0"/>
          <w:lang w:eastAsia="en-US" w:bidi="ar-SA"/>
        </w:rPr>
        <w:t xml:space="preserve">ed attestazione di veridicità ai sensi del DPR n.445/2000. </w:t>
      </w:r>
    </w:p>
    <w:sectPr w:rsidR="00527A8B" w:rsidRPr="003C0F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76657"/>
    <w:multiLevelType w:val="hybridMultilevel"/>
    <w:tmpl w:val="A92ED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grammar="clean"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274D"/>
    <w:rsid w:val="0003274D"/>
    <w:rsid w:val="0013466B"/>
    <w:rsid w:val="001C3C50"/>
    <w:rsid w:val="001E21A3"/>
    <w:rsid w:val="002B5140"/>
    <w:rsid w:val="003739A8"/>
    <w:rsid w:val="003C0F75"/>
    <w:rsid w:val="00523FC3"/>
    <w:rsid w:val="00527A8B"/>
    <w:rsid w:val="005E778E"/>
    <w:rsid w:val="00704A38"/>
    <w:rsid w:val="00C94F74"/>
    <w:rsid w:val="00CC34B2"/>
    <w:rsid w:val="00DA37D7"/>
    <w:rsid w:val="00E1782E"/>
    <w:rsid w:val="00F2339A"/>
    <w:rsid w:val="00FC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  <w:lang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23FC3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23FC3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FC1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tecnomedicasr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Links>
    <vt:vector size="6" baseType="variant">
      <vt:variant>
        <vt:i4>2097159</vt:i4>
      </vt:variant>
      <vt:variant>
        <vt:i4>0</vt:i4>
      </vt:variant>
      <vt:variant>
        <vt:i4>0</vt:i4>
      </vt:variant>
      <vt:variant>
        <vt:i4>5</vt:i4>
      </vt:variant>
      <vt:variant>
        <vt:lpwstr>mailto:risorseumane@tecnomedicasrl.it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xx</cp:lastModifiedBy>
  <cp:revision>2</cp:revision>
  <cp:lastPrinted>2016-01-27T10:15:00Z</cp:lastPrinted>
  <dcterms:created xsi:type="dcterms:W3CDTF">2019-07-29T10:34:00Z</dcterms:created>
  <dcterms:modified xsi:type="dcterms:W3CDTF">2019-07-29T10:34:00Z</dcterms:modified>
</cp:coreProperties>
</file>