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5226" w14:textId="77777777" w:rsidR="00A93F6C" w:rsidRDefault="00A93F6C" w:rsidP="00E21CE2">
      <w:pPr>
        <w:tabs>
          <w:tab w:val="left" w:pos="1800"/>
        </w:tabs>
      </w:pPr>
    </w:p>
    <w:p w14:paraId="111E4264" w14:textId="77777777" w:rsidR="00CC7DD6" w:rsidRPr="00D47A97" w:rsidRDefault="00CC7DD6" w:rsidP="006E7012">
      <w:pPr>
        <w:jc w:val="center"/>
        <w:rPr>
          <w:rFonts w:asciiTheme="minorHAnsi" w:hAnsiTheme="minorHAnsi"/>
          <w:b/>
          <w:sz w:val="32"/>
        </w:rPr>
      </w:pPr>
    </w:p>
    <w:p w14:paraId="50E5ADD9" w14:textId="104D792C" w:rsidR="006E7012" w:rsidRPr="009A2DA3" w:rsidRDefault="00DF7032" w:rsidP="006E7012">
      <w:pPr>
        <w:jc w:val="center"/>
        <w:rPr>
          <w:rFonts w:asciiTheme="minorHAnsi" w:hAnsiTheme="minorHAnsi"/>
          <w:b/>
          <w:sz w:val="36"/>
          <w:lang w:val="en-US"/>
        </w:rPr>
      </w:pPr>
      <w:r w:rsidRPr="009A2DA3">
        <w:rPr>
          <w:rFonts w:asciiTheme="minorHAnsi" w:hAnsiTheme="minorHAnsi"/>
          <w:b/>
          <w:sz w:val="36"/>
          <w:lang w:val="en-US"/>
        </w:rPr>
        <w:t>I</w:t>
      </w:r>
      <w:r w:rsidR="001118D2" w:rsidRPr="009A2DA3">
        <w:rPr>
          <w:rFonts w:asciiTheme="minorHAnsi" w:hAnsiTheme="minorHAnsi"/>
          <w:b/>
          <w:sz w:val="36"/>
          <w:lang w:val="en-US"/>
        </w:rPr>
        <w:t xml:space="preserve"> Edi</w:t>
      </w:r>
      <w:r w:rsidR="007943B0">
        <w:rPr>
          <w:rFonts w:asciiTheme="minorHAnsi" w:hAnsiTheme="minorHAnsi"/>
          <w:b/>
          <w:sz w:val="36"/>
          <w:lang w:val="en-US"/>
        </w:rPr>
        <w:t>tion</w:t>
      </w:r>
      <w:r w:rsidR="001118D2" w:rsidRPr="009A2DA3">
        <w:rPr>
          <w:rFonts w:asciiTheme="minorHAnsi" w:hAnsiTheme="minorHAnsi"/>
          <w:b/>
          <w:sz w:val="36"/>
          <w:lang w:val="en-US"/>
        </w:rPr>
        <w:t xml:space="preserve">: </w:t>
      </w:r>
      <w:proofErr w:type="spellStart"/>
      <w:r w:rsidR="001118D2" w:rsidRPr="009A2DA3">
        <w:rPr>
          <w:rFonts w:asciiTheme="minorHAnsi" w:hAnsiTheme="minorHAnsi"/>
          <w:b/>
          <w:sz w:val="36"/>
          <w:lang w:val="en-US"/>
        </w:rPr>
        <w:t>Aptar</w:t>
      </w:r>
      <w:proofErr w:type="spellEnd"/>
      <w:r w:rsidR="001118D2" w:rsidRPr="009A2DA3">
        <w:rPr>
          <w:rFonts w:asciiTheme="minorHAnsi" w:hAnsiTheme="minorHAnsi"/>
          <w:b/>
          <w:sz w:val="36"/>
          <w:lang w:val="en-US"/>
        </w:rPr>
        <w:t xml:space="preserve"> </w:t>
      </w:r>
      <w:r w:rsidRPr="009A2DA3">
        <w:rPr>
          <w:rFonts w:asciiTheme="minorHAnsi" w:hAnsiTheme="minorHAnsi"/>
          <w:b/>
          <w:sz w:val="36"/>
          <w:lang w:val="en-US"/>
        </w:rPr>
        <w:t xml:space="preserve">Graduate Program </w:t>
      </w:r>
      <w:r w:rsidR="006E7012" w:rsidRPr="009A2DA3">
        <w:rPr>
          <w:rFonts w:asciiTheme="minorHAnsi" w:hAnsiTheme="minorHAnsi"/>
          <w:b/>
          <w:sz w:val="36"/>
          <w:lang w:val="en-US"/>
        </w:rPr>
        <w:t>“</w:t>
      </w:r>
      <w:r w:rsidRPr="009A2DA3">
        <w:rPr>
          <w:rFonts w:asciiTheme="minorHAnsi" w:hAnsiTheme="minorHAnsi"/>
          <w:b/>
          <w:i/>
          <w:sz w:val="36"/>
          <w:lang w:val="en-US"/>
        </w:rPr>
        <w:t>Inspire me</w:t>
      </w:r>
      <w:r w:rsidR="006E7012" w:rsidRPr="009A2DA3">
        <w:rPr>
          <w:rFonts w:asciiTheme="minorHAnsi" w:hAnsiTheme="minorHAnsi"/>
          <w:b/>
          <w:sz w:val="36"/>
          <w:lang w:val="en-US"/>
        </w:rPr>
        <w:t>”</w:t>
      </w:r>
    </w:p>
    <w:p w14:paraId="62104BB6" w14:textId="77777777" w:rsidR="006E7012" w:rsidRPr="00DB4429" w:rsidRDefault="006E7012" w:rsidP="00E25240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11753763" w14:textId="6A9432B4" w:rsidR="009E69A1" w:rsidRPr="00DB4429" w:rsidRDefault="009E69A1" w:rsidP="00907B06">
      <w:pPr>
        <w:pStyle w:val="Titolo2"/>
        <w:shd w:val="clear" w:color="auto" w:fill="FFFFFF"/>
        <w:spacing w:before="0" w:line="36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</w:pPr>
      <w:r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The </w:t>
      </w:r>
      <w:proofErr w:type="spellStart"/>
      <w:r w:rsidR="008D32E6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Aptar</w:t>
      </w:r>
      <w:proofErr w:type="spellEnd"/>
      <w:r w:rsidR="008D32E6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family of companies is</w:t>
      </w:r>
      <w:r w:rsidR="00E2524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the</w:t>
      </w:r>
      <w:r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leader in the global dispensing systems industry</w:t>
      </w:r>
      <w:r w:rsidR="008D32E6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. We have over half a century of experience operatin</w:t>
      </w:r>
      <w:r w:rsidR="009744F5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g in the ever-changing consumer </w:t>
      </w:r>
      <w:r w:rsidR="008D32E6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packaging world.</w:t>
      </w:r>
    </w:p>
    <w:p w14:paraId="3864534D" w14:textId="539ED372" w:rsidR="007731B7" w:rsidRPr="00DB4429" w:rsidRDefault="009A2DA3" w:rsidP="00907B06">
      <w:pPr>
        <w:pStyle w:val="Titolo2"/>
        <w:shd w:val="clear" w:color="auto" w:fill="FFFFFF"/>
        <w:spacing w:before="0" w:line="36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</w:pPr>
      <w:proofErr w:type="spellStart"/>
      <w:r w:rsidRPr="00DB4429"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en-US"/>
        </w:rPr>
        <w:t>Aptar</w:t>
      </w:r>
      <w:proofErr w:type="spellEnd"/>
      <w:r w:rsidRPr="00DB4429"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en-US"/>
        </w:rPr>
        <w:t xml:space="preserve"> Graduate Program</w:t>
      </w:r>
      <w:r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</w:t>
      </w:r>
      <w:r w:rsidRPr="00DB4429"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en-US"/>
        </w:rPr>
        <w:t>“Inspire me”</w:t>
      </w:r>
      <w:r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is a </w:t>
      </w:r>
      <w:r w:rsidR="007639C5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6+6</w:t>
      </w:r>
      <w:r w:rsidR="00E2524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</w:t>
      </w:r>
      <w:proofErr w:type="gramStart"/>
      <w:r w:rsidR="00E2524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month</w:t>
      </w:r>
      <w:r w:rsidR="0069375C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s</w:t>
      </w:r>
      <w:proofErr w:type="gramEnd"/>
      <w:r w:rsidR="00E2524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</w:t>
      </w:r>
      <w:r w:rsidR="00D52A65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program that combines work experience </w:t>
      </w:r>
      <w:r w:rsidR="0069375C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and</w:t>
      </w:r>
      <w:r w:rsidR="00E2524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</w:t>
      </w:r>
      <w:r w:rsidR="00D52A65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training </w:t>
      </w:r>
      <w:r w:rsidR="0069375C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program</w:t>
      </w:r>
      <w:r w:rsidR="00D52A65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of each young </w:t>
      </w:r>
      <w:r w:rsidR="00E2524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person</w:t>
      </w:r>
      <w:r w:rsidR="00D52A65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.  </w:t>
      </w:r>
      <w:r w:rsidR="007943B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We are constantly looking for new talent. </w:t>
      </w:r>
      <w:r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</w:t>
      </w:r>
      <w:r w:rsidR="007943B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If you meet </w:t>
      </w:r>
      <w:proofErr w:type="spellStart"/>
      <w:r w:rsidR="007943B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Aptar</w:t>
      </w:r>
      <w:proofErr w:type="spellEnd"/>
      <w:r w:rsidR="007943B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criteria, then the Graduate Program can offer you a world of opportunity.</w:t>
      </w:r>
      <w:r w:rsidR="007731B7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 xml:space="preserve"> </w:t>
      </w:r>
    </w:p>
    <w:p w14:paraId="26356793" w14:textId="1D21E22F" w:rsidR="0091693B" w:rsidRPr="00DB4429" w:rsidRDefault="007731B7" w:rsidP="00E25240">
      <w:pPr>
        <w:pStyle w:val="Titolo2"/>
        <w:shd w:val="clear" w:color="auto" w:fill="FFFFFF"/>
        <w:spacing w:before="0" w:after="288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</w:pPr>
      <w:r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Hopes, Dreams and A</w:t>
      </w:r>
      <w:r w:rsidR="00E25240"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s</w:t>
      </w:r>
      <w:r w:rsidRPr="00DB4429">
        <w:rPr>
          <w:rFonts w:asciiTheme="minorHAnsi" w:eastAsia="Times New Roman" w:hAnsiTheme="minorHAnsi" w:cs="Times New Roman"/>
          <w:color w:val="auto"/>
          <w:sz w:val="22"/>
          <w:szCs w:val="22"/>
          <w:lang w:val="en-US"/>
        </w:rPr>
        <w:t>piration: we have all of them!</w:t>
      </w:r>
    </w:p>
    <w:p w14:paraId="68438DA9" w14:textId="23FA8F67" w:rsidR="006E7012" w:rsidRPr="007731B7" w:rsidRDefault="007943B0" w:rsidP="00773B69">
      <w:pPr>
        <w:spacing w:line="360" w:lineRule="auto"/>
        <w:jc w:val="center"/>
        <w:rPr>
          <w:rFonts w:asciiTheme="minorHAnsi" w:hAnsiTheme="minorHAnsi"/>
          <w:b/>
          <w:sz w:val="28"/>
          <w:lang w:val="en-US"/>
        </w:rPr>
      </w:pPr>
      <w:r w:rsidRPr="007731B7">
        <w:rPr>
          <w:rFonts w:asciiTheme="minorHAnsi" w:hAnsiTheme="minorHAnsi"/>
          <w:b/>
          <w:sz w:val="28"/>
          <w:lang w:val="en-US"/>
        </w:rPr>
        <w:t>THE PROJECT</w:t>
      </w:r>
    </w:p>
    <w:p w14:paraId="1CC4B239" w14:textId="1D8C7B6C" w:rsidR="001118D2" w:rsidRPr="00DB4429" w:rsidRDefault="007639C5" w:rsidP="00C01097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 xml:space="preserve">To be admitted to the program the candidate needs to apply for one of the project </w:t>
      </w:r>
      <w:proofErr w:type="spellStart"/>
      <w:r w:rsidRPr="00DB4429">
        <w:rPr>
          <w:rFonts w:asciiTheme="minorHAnsi" w:hAnsiTheme="minorHAnsi"/>
          <w:sz w:val="22"/>
          <w:szCs w:val="22"/>
          <w:lang w:val="en-US"/>
        </w:rPr>
        <w:t>Aptar</w:t>
      </w:r>
      <w:proofErr w:type="spellEnd"/>
      <w:r w:rsidRPr="00DB4429">
        <w:rPr>
          <w:rFonts w:asciiTheme="minorHAnsi" w:hAnsiTheme="minorHAnsi"/>
          <w:sz w:val="22"/>
          <w:szCs w:val="22"/>
          <w:lang w:val="en-US"/>
        </w:rPr>
        <w:t xml:space="preserve"> proposed. </w:t>
      </w:r>
      <w:r w:rsidR="00DA5799" w:rsidRPr="00DB4429">
        <w:rPr>
          <w:rFonts w:asciiTheme="minorHAnsi" w:hAnsiTheme="minorHAnsi"/>
          <w:sz w:val="22"/>
          <w:szCs w:val="22"/>
          <w:lang w:val="en-US"/>
        </w:rPr>
        <w:t xml:space="preserve">After the selection process </w:t>
      </w:r>
      <w:r w:rsidR="004A2C04" w:rsidRPr="00DB4429">
        <w:rPr>
          <w:rFonts w:asciiTheme="minorHAnsi" w:hAnsiTheme="minorHAnsi"/>
          <w:sz w:val="22"/>
          <w:szCs w:val="22"/>
          <w:lang w:val="en-US"/>
        </w:rPr>
        <w:t>the successful candidates</w:t>
      </w:r>
      <w:r w:rsidR="00CE4A35" w:rsidRPr="00DB4429">
        <w:rPr>
          <w:rFonts w:asciiTheme="minorHAnsi" w:hAnsiTheme="minorHAnsi"/>
          <w:sz w:val="22"/>
          <w:szCs w:val="22"/>
          <w:lang w:val="en-US"/>
        </w:rPr>
        <w:t xml:space="preserve"> will enter the Company </w:t>
      </w:r>
      <w:r w:rsidRPr="00DB4429">
        <w:rPr>
          <w:rFonts w:asciiTheme="minorHAnsi" w:hAnsiTheme="minorHAnsi"/>
          <w:sz w:val="22"/>
          <w:szCs w:val="22"/>
          <w:lang w:val="en-US"/>
        </w:rPr>
        <w:t>involved in a specific project.</w:t>
      </w:r>
      <w:r w:rsidRPr="00DB4429">
        <w:rPr>
          <w:sz w:val="22"/>
          <w:szCs w:val="22"/>
          <w:lang w:val="en-US" w:eastAsia="en-US"/>
        </w:rPr>
        <w:t xml:space="preserve"> </w:t>
      </w:r>
      <w:r w:rsidR="003E43E7" w:rsidRPr="00DB4429">
        <w:rPr>
          <w:rFonts w:asciiTheme="minorHAnsi" w:hAnsiTheme="minorHAnsi"/>
          <w:sz w:val="22"/>
          <w:szCs w:val="22"/>
          <w:lang w:val="en-US"/>
        </w:rPr>
        <w:t>At the end of the first semester candidates will</w:t>
      </w:r>
      <w:r w:rsidR="009744F5" w:rsidRPr="00DB4429">
        <w:rPr>
          <w:rFonts w:asciiTheme="minorHAnsi" w:hAnsiTheme="minorHAnsi"/>
          <w:sz w:val="22"/>
          <w:szCs w:val="22"/>
          <w:lang w:val="en-US"/>
        </w:rPr>
        <w:t xml:space="preserve"> have the opportunity to</w:t>
      </w:r>
      <w:r w:rsidR="003E43E7" w:rsidRPr="00DB4429">
        <w:rPr>
          <w:rFonts w:asciiTheme="minorHAnsi" w:hAnsiTheme="minorHAnsi"/>
          <w:sz w:val="22"/>
          <w:szCs w:val="22"/>
          <w:lang w:val="en-US"/>
        </w:rPr>
        <w:t xml:space="preserve"> present their work to </w:t>
      </w:r>
      <w:r w:rsidR="00D17CE3" w:rsidRPr="00DB4429">
        <w:rPr>
          <w:rFonts w:asciiTheme="minorHAnsi" w:hAnsiTheme="minorHAnsi"/>
          <w:sz w:val="22"/>
          <w:szCs w:val="22"/>
          <w:lang w:val="en-US"/>
        </w:rPr>
        <w:t xml:space="preserve">the </w:t>
      </w:r>
      <w:proofErr w:type="spellStart"/>
      <w:r w:rsidR="003E43E7" w:rsidRPr="00DB4429">
        <w:rPr>
          <w:rFonts w:asciiTheme="minorHAnsi" w:hAnsiTheme="minorHAnsi"/>
          <w:sz w:val="22"/>
          <w:szCs w:val="22"/>
          <w:lang w:val="en-US"/>
        </w:rPr>
        <w:t>Aptar</w:t>
      </w:r>
      <w:proofErr w:type="spellEnd"/>
      <w:r w:rsidR="003E43E7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744F5" w:rsidRPr="00DB4429">
        <w:rPr>
          <w:rFonts w:asciiTheme="minorHAnsi" w:hAnsiTheme="minorHAnsi"/>
          <w:sz w:val="22"/>
          <w:szCs w:val="22"/>
          <w:lang w:val="en-US"/>
        </w:rPr>
        <w:t xml:space="preserve">Management </w:t>
      </w:r>
      <w:r w:rsidR="003E43E7" w:rsidRPr="00DB4429">
        <w:rPr>
          <w:rFonts w:asciiTheme="minorHAnsi" w:hAnsiTheme="minorHAnsi"/>
          <w:sz w:val="22"/>
          <w:szCs w:val="22"/>
          <w:lang w:val="en-US"/>
        </w:rPr>
        <w:t>Committee</w:t>
      </w:r>
      <w:r w:rsidR="001B07EE" w:rsidRPr="00DB4429">
        <w:rPr>
          <w:rFonts w:asciiTheme="minorHAnsi" w:hAnsiTheme="minorHAnsi"/>
          <w:sz w:val="22"/>
          <w:szCs w:val="22"/>
          <w:lang w:val="en-US"/>
        </w:rPr>
        <w:t xml:space="preserve"> for </w:t>
      </w:r>
      <w:r w:rsidR="00E25240" w:rsidRPr="00DB4429">
        <w:rPr>
          <w:rFonts w:asciiTheme="minorHAnsi" w:hAnsiTheme="minorHAnsi"/>
          <w:sz w:val="22"/>
          <w:szCs w:val="22"/>
          <w:lang w:val="en-US"/>
        </w:rPr>
        <w:t>feedback and assessment</w:t>
      </w:r>
      <w:r w:rsidR="003E43E7" w:rsidRPr="00DB4429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spellStart"/>
      <w:r w:rsidRPr="00DB4429">
        <w:rPr>
          <w:rFonts w:asciiTheme="minorHAnsi" w:hAnsiTheme="minorHAnsi"/>
          <w:sz w:val="22"/>
          <w:szCs w:val="22"/>
          <w:lang w:val="en-US"/>
        </w:rPr>
        <w:t>Aptar</w:t>
      </w:r>
      <w:proofErr w:type="spellEnd"/>
      <w:r w:rsidRPr="00DB4429">
        <w:rPr>
          <w:rFonts w:asciiTheme="minorHAnsi" w:hAnsiTheme="minorHAnsi"/>
          <w:sz w:val="22"/>
          <w:szCs w:val="22"/>
          <w:lang w:val="en-US"/>
        </w:rPr>
        <w:t xml:space="preserve"> will check the progress of each project and </w:t>
      </w:r>
      <w:hyperlink r:id="rId8" w:history="1">
        <w:r w:rsidRPr="00DB4429">
          <w:rPr>
            <w:rFonts w:asciiTheme="minorHAnsi" w:hAnsiTheme="minorHAnsi"/>
            <w:sz w:val="22"/>
            <w:szCs w:val="22"/>
            <w:lang w:val="en-US"/>
          </w:rPr>
          <w:t>will decide whether</w:t>
        </w:r>
      </w:hyperlink>
      <w:r w:rsidRPr="00DB4429">
        <w:rPr>
          <w:rFonts w:asciiTheme="minorHAnsi" w:hAnsiTheme="minorHAnsi"/>
          <w:sz w:val="22"/>
          <w:szCs w:val="22"/>
          <w:lang w:val="en-US"/>
        </w:rPr>
        <w:t> candidates sh</w:t>
      </w:r>
      <w:r w:rsidR="00824786" w:rsidRPr="00DB4429">
        <w:rPr>
          <w:rFonts w:asciiTheme="minorHAnsi" w:hAnsiTheme="minorHAnsi"/>
          <w:sz w:val="22"/>
          <w:szCs w:val="22"/>
          <w:lang w:val="en-US"/>
        </w:rPr>
        <w:t xml:space="preserve">ould move to another department, </w:t>
      </w:r>
      <w:r w:rsidRPr="00DB4429">
        <w:rPr>
          <w:rFonts w:asciiTheme="minorHAnsi" w:hAnsiTheme="minorHAnsi"/>
          <w:sz w:val="22"/>
          <w:szCs w:val="22"/>
          <w:lang w:val="en-US"/>
        </w:rPr>
        <w:t>change project for the second half or, if necessary</w:t>
      </w:r>
      <w:r w:rsidR="00824786" w:rsidRPr="00DB4429">
        <w:rPr>
          <w:rFonts w:asciiTheme="minorHAnsi" w:hAnsiTheme="minorHAnsi"/>
          <w:sz w:val="22"/>
          <w:szCs w:val="22"/>
          <w:lang w:val="en-US"/>
        </w:rPr>
        <w:t>,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 not continue the experience</w:t>
      </w:r>
      <w:r w:rsidR="003E43E7" w:rsidRPr="00DB4429">
        <w:rPr>
          <w:rFonts w:asciiTheme="minorHAnsi" w:hAnsiTheme="minorHAnsi"/>
          <w:sz w:val="22"/>
          <w:szCs w:val="22"/>
          <w:lang w:val="en-US"/>
        </w:rPr>
        <w:t>.</w:t>
      </w:r>
      <w:r w:rsidR="00483C19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167C2728" w14:textId="34B708E1" w:rsidR="006E7012" w:rsidRPr="00DB4429" w:rsidRDefault="00675DBD" w:rsidP="00C01097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>A mentor will follow the intern f</w:t>
      </w:r>
      <w:r w:rsidR="00D17CE3" w:rsidRPr="00DB4429">
        <w:rPr>
          <w:rFonts w:asciiTheme="minorHAnsi" w:hAnsiTheme="minorHAnsi"/>
          <w:sz w:val="22"/>
          <w:szCs w:val="22"/>
          <w:lang w:val="en-US"/>
        </w:rPr>
        <w:t>or the ent</w:t>
      </w:r>
      <w:r w:rsidRPr="00DB4429">
        <w:rPr>
          <w:rFonts w:asciiTheme="minorHAnsi" w:hAnsiTheme="minorHAnsi"/>
          <w:sz w:val="22"/>
          <w:szCs w:val="22"/>
          <w:lang w:val="en-US"/>
        </w:rPr>
        <w:t>ire duration of the program.</w:t>
      </w:r>
    </w:p>
    <w:p w14:paraId="6CDC699D" w14:textId="08330EF7" w:rsidR="00490C49" w:rsidRPr="00DB4429" w:rsidRDefault="00490C49" w:rsidP="00C01097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 xml:space="preserve">At the end of the program will </w:t>
      </w:r>
      <w:r w:rsidR="00A11AC2" w:rsidRPr="00DB4429">
        <w:rPr>
          <w:rFonts w:asciiTheme="minorHAnsi" w:hAnsiTheme="minorHAnsi"/>
          <w:sz w:val="22"/>
          <w:szCs w:val="22"/>
          <w:lang w:val="en-US"/>
        </w:rPr>
        <w:t>facilitate the candidates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 International Exposure. </w:t>
      </w:r>
    </w:p>
    <w:p w14:paraId="33F6D811" w14:textId="3CDF0D47" w:rsidR="006E7012" w:rsidRPr="00DB4429" w:rsidRDefault="00675DBD" w:rsidP="00773B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B4429">
        <w:rPr>
          <w:rFonts w:asciiTheme="minorHAnsi" w:hAnsiTheme="minorHAnsi"/>
          <w:sz w:val="22"/>
          <w:szCs w:val="22"/>
        </w:rPr>
        <w:t xml:space="preserve">Project </w:t>
      </w:r>
      <w:proofErr w:type="spellStart"/>
      <w:r w:rsidRPr="00DB4429">
        <w:rPr>
          <w:rFonts w:asciiTheme="minorHAnsi" w:hAnsiTheme="minorHAnsi"/>
          <w:sz w:val="22"/>
          <w:szCs w:val="22"/>
        </w:rPr>
        <w:t>field</w:t>
      </w:r>
      <w:proofErr w:type="spellEnd"/>
      <w:r w:rsidR="006E7012" w:rsidRPr="00DB4429">
        <w:rPr>
          <w:rFonts w:asciiTheme="minorHAnsi" w:hAnsiTheme="minorHAnsi"/>
          <w:sz w:val="22"/>
          <w:szCs w:val="22"/>
        </w:rPr>
        <w:t xml:space="preserve">: </w:t>
      </w:r>
    </w:p>
    <w:p w14:paraId="38407AD2" w14:textId="6D2A5061" w:rsidR="00142AE0" w:rsidRPr="00DB4429" w:rsidRDefault="00675DBD" w:rsidP="00A94D49">
      <w:pPr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B4429">
        <w:rPr>
          <w:rFonts w:asciiTheme="minorHAnsi" w:hAnsiTheme="minorHAnsi"/>
          <w:sz w:val="22"/>
          <w:szCs w:val="22"/>
        </w:rPr>
        <w:t xml:space="preserve">Planning Production </w:t>
      </w:r>
    </w:p>
    <w:p w14:paraId="1CB48DF4" w14:textId="15A25A3A" w:rsidR="00142AE0" w:rsidRPr="00DB4429" w:rsidRDefault="00675DBD" w:rsidP="00A94D49">
      <w:pPr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B4429">
        <w:rPr>
          <w:rFonts w:asciiTheme="minorHAnsi" w:hAnsiTheme="minorHAnsi"/>
          <w:sz w:val="22"/>
          <w:szCs w:val="22"/>
        </w:rPr>
        <w:t>Supply Chain</w:t>
      </w:r>
    </w:p>
    <w:p w14:paraId="55B67DF1" w14:textId="2E7F0061" w:rsidR="00142AE0" w:rsidRPr="00DB4429" w:rsidRDefault="00675DBD" w:rsidP="00A94D49">
      <w:pPr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B4429">
        <w:rPr>
          <w:rFonts w:asciiTheme="minorHAnsi" w:hAnsiTheme="minorHAnsi"/>
          <w:sz w:val="22"/>
          <w:szCs w:val="22"/>
        </w:rPr>
        <w:t>Maintenance</w:t>
      </w:r>
      <w:proofErr w:type="spellEnd"/>
    </w:p>
    <w:p w14:paraId="550A5826" w14:textId="4FF97344" w:rsidR="00142AE0" w:rsidRPr="00DB4429" w:rsidRDefault="00675DBD" w:rsidP="00A94D49">
      <w:pPr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B4429">
        <w:rPr>
          <w:rFonts w:asciiTheme="minorHAnsi" w:hAnsiTheme="minorHAnsi"/>
          <w:sz w:val="22"/>
          <w:szCs w:val="22"/>
        </w:rPr>
        <w:t>Quality</w:t>
      </w:r>
      <w:proofErr w:type="spellEnd"/>
    </w:p>
    <w:p w14:paraId="08E47C3B" w14:textId="77777777" w:rsidR="00142AE0" w:rsidRPr="00DB4429" w:rsidRDefault="001D351A" w:rsidP="00A94D49">
      <w:pPr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B4429">
        <w:rPr>
          <w:rFonts w:asciiTheme="minorHAnsi" w:hAnsiTheme="minorHAnsi"/>
          <w:sz w:val="22"/>
          <w:szCs w:val="22"/>
        </w:rPr>
        <w:t>Engineering</w:t>
      </w:r>
      <w:proofErr w:type="spellEnd"/>
    </w:p>
    <w:p w14:paraId="51BF1C8E" w14:textId="77777777" w:rsidR="00142AE0" w:rsidRPr="00DB4429" w:rsidRDefault="001D351A" w:rsidP="00A94D49">
      <w:pPr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B4429">
        <w:rPr>
          <w:rFonts w:asciiTheme="minorHAnsi" w:hAnsiTheme="minorHAnsi"/>
          <w:sz w:val="22"/>
          <w:szCs w:val="22"/>
        </w:rPr>
        <w:t>Information Technology</w:t>
      </w:r>
    </w:p>
    <w:p w14:paraId="37FE537E" w14:textId="5BAEBC8E" w:rsidR="007C279C" w:rsidRPr="00DB4429" w:rsidRDefault="00EE6537" w:rsidP="00791879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 xml:space="preserve">It is important to clarify that </w:t>
      </w:r>
      <w:r w:rsidR="00E25240" w:rsidRPr="00DB4429">
        <w:rPr>
          <w:rFonts w:asciiTheme="minorHAnsi" w:hAnsiTheme="minorHAnsi"/>
          <w:sz w:val="22"/>
          <w:szCs w:val="22"/>
          <w:lang w:val="en-US"/>
        </w:rPr>
        <w:t>projects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 are binding and for this reason there is no way to change or modify them.</w:t>
      </w:r>
    </w:p>
    <w:p w14:paraId="32D5E05E" w14:textId="70CC0752" w:rsidR="0059565C" w:rsidRPr="00DB4429" w:rsidRDefault="00F64F49" w:rsidP="00791879">
      <w:pPr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>If you are interested in getting more information about</w:t>
      </w:r>
      <w:r w:rsidRPr="00DB4429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E25240" w:rsidRPr="00DB4429">
        <w:rPr>
          <w:rFonts w:asciiTheme="minorHAnsi" w:hAnsiTheme="minorHAnsi"/>
          <w:sz w:val="20"/>
          <w:szCs w:val="20"/>
          <w:lang w:val="en-US"/>
        </w:rPr>
        <w:t>projects</w:t>
      </w:r>
      <w:r w:rsidRPr="00DB4429">
        <w:rPr>
          <w:rFonts w:asciiTheme="minorHAnsi" w:hAnsiTheme="minorHAnsi"/>
          <w:sz w:val="20"/>
          <w:szCs w:val="20"/>
          <w:lang w:val="en-US"/>
        </w:rPr>
        <w:t xml:space="preserve"> or the Graduate Program </w:t>
      </w:r>
      <w:r w:rsidR="00E25240" w:rsidRPr="00DB4429">
        <w:rPr>
          <w:rFonts w:asciiTheme="minorHAnsi" w:hAnsiTheme="minorHAnsi"/>
          <w:sz w:val="20"/>
          <w:szCs w:val="20"/>
          <w:lang w:val="en-US"/>
        </w:rPr>
        <w:t>overall</w:t>
      </w:r>
      <w:r w:rsidRPr="00DB4429">
        <w:rPr>
          <w:rFonts w:asciiTheme="minorHAnsi" w:hAnsiTheme="minorHAnsi"/>
          <w:sz w:val="20"/>
          <w:szCs w:val="20"/>
          <w:lang w:val="en-US"/>
        </w:rPr>
        <w:t>, please feel free to contact</w:t>
      </w:r>
      <w:r w:rsidR="0059565C" w:rsidRPr="00DB4429">
        <w:rPr>
          <w:rFonts w:asciiTheme="minorHAnsi" w:hAnsiTheme="minorHAnsi"/>
          <w:sz w:val="20"/>
          <w:szCs w:val="20"/>
          <w:lang w:val="en-US"/>
        </w:rPr>
        <w:t xml:space="preserve"> Sara Martignetti </w:t>
      </w:r>
      <w:r w:rsidR="00016A91" w:rsidRPr="00DB4429">
        <w:rPr>
          <w:rFonts w:asciiTheme="minorHAnsi" w:hAnsiTheme="minorHAnsi"/>
          <w:sz w:val="20"/>
          <w:szCs w:val="20"/>
          <w:lang w:val="en-US"/>
        </w:rPr>
        <w:t>by mail:</w:t>
      </w:r>
      <w:r w:rsidR="000326BF" w:rsidRPr="00DB4429">
        <w:rPr>
          <w:rFonts w:asciiTheme="minorHAnsi" w:hAnsiTheme="minorHAnsi"/>
          <w:sz w:val="20"/>
          <w:szCs w:val="20"/>
          <w:lang w:val="en-US"/>
        </w:rPr>
        <w:t xml:space="preserve"> </w:t>
      </w:r>
      <w:hyperlink r:id="rId9" w:history="1">
        <w:r w:rsidR="0059565C" w:rsidRPr="00DB4429">
          <w:rPr>
            <w:rStyle w:val="Collegamentoipertestuale"/>
            <w:rFonts w:asciiTheme="minorHAnsi" w:hAnsiTheme="minorHAnsi"/>
            <w:sz w:val="20"/>
            <w:szCs w:val="20"/>
            <w:lang w:val="en-US"/>
          </w:rPr>
          <w:t>sara.martignetti@aptar.com</w:t>
        </w:r>
      </w:hyperlink>
      <w:r w:rsidR="0059565C" w:rsidRPr="00DB4429">
        <w:rPr>
          <w:rFonts w:asciiTheme="minorHAnsi" w:hAnsiTheme="minorHAnsi"/>
          <w:sz w:val="20"/>
          <w:szCs w:val="20"/>
          <w:lang w:val="en-US"/>
        </w:rPr>
        <w:t>.</w:t>
      </w:r>
    </w:p>
    <w:p w14:paraId="5FF3FA6C" w14:textId="0D018BB8" w:rsidR="006E7012" w:rsidRPr="001E5962" w:rsidRDefault="00E57F89" w:rsidP="00773B69">
      <w:pPr>
        <w:spacing w:line="360" w:lineRule="auto"/>
        <w:jc w:val="center"/>
        <w:rPr>
          <w:rFonts w:asciiTheme="minorHAnsi" w:hAnsiTheme="minorHAnsi"/>
          <w:b/>
          <w:sz w:val="28"/>
          <w:lang w:val="en-US"/>
        </w:rPr>
      </w:pPr>
      <w:r w:rsidRPr="001E5962">
        <w:rPr>
          <w:rFonts w:asciiTheme="minorHAnsi" w:hAnsiTheme="minorHAnsi"/>
          <w:b/>
          <w:sz w:val="28"/>
          <w:lang w:val="en-US"/>
        </w:rPr>
        <w:t>RECIPIENTS</w:t>
      </w:r>
    </w:p>
    <w:p w14:paraId="73E75CD7" w14:textId="77777777" w:rsidR="00E57F89" w:rsidRPr="00DB4429" w:rsidRDefault="00E57F89" w:rsidP="00773B69">
      <w:pPr>
        <w:spacing w:line="360" w:lineRule="auto"/>
        <w:jc w:val="center"/>
        <w:rPr>
          <w:rFonts w:asciiTheme="minorHAnsi" w:hAnsiTheme="minorHAnsi"/>
          <w:b/>
          <w:sz w:val="20"/>
          <w:szCs w:val="20"/>
          <w:lang w:val="en-US"/>
        </w:rPr>
      </w:pPr>
    </w:p>
    <w:p w14:paraId="2DDAEA96" w14:textId="692777AB" w:rsidR="0023454F" w:rsidRPr="00DB4429" w:rsidRDefault="00970FC9" w:rsidP="00773B69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>Only recent graduates or applicant</w:t>
      </w:r>
      <w:r w:rsidR="00131AA3" w:rsidRPr="00DB4429">
        <w:rPr>
          <w:rFonts w:asciiTheme="minorHAnsi" w:hAnsiTheme="minorHAnsi"/>
          <w:sz w:val="22"/>
          <w:szCs w:val="22"/>
          <w:lang w:val="en-US"/>
        </w:rPr>
        <w:t>s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 who are about to graduate, in Italy or abroad, can</w:t>
      </w:r>
      <w:r w:rsidR="00D00F81" w:rsidRPr="00DB4429">
        <w:rPr>
          <w:rFonts w:asciiTheme="minorHAnsi" w:hAnsiTheme="minorHAnsi"/>
          <w:sz w:val="22"/>
          <w:szCs w:val="22"/>
          <w:lang w:val="en-US"/>
        </w:rPr>
        <w:t xml:space="preserve"> participate to the </w:t>
      </w:r>
      <w:proofErr w:type="spellStart"/>
      <w:r w:rsidR="00D00F81" w:rsidRPr="00DB4429">
        <w:rPr>
          <w:rFonts w:asciiTheme="minorHAnsi" w:hAnsiTheme="minorHAnsi"/>
          <w:sz w:val="22"/>
          <w:szCs w:val="22"/>
          <w:lang w:val="en-US"/>
        </w:rPr>
        <w:t>Aptar</w:t>
      </w:r>
      <w:proofErr w:type="spellEnd"/>
      <w:r w:rsidR="006E7012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E677A" w:rsidRPr="00DB4429">
        <w:rPr>
          <w:rFonts w:asciiTheme="minorHAnsi" w:hAnsiTheme="minorHAnsi"/>
          <w:sz w:val="22"/>
          <w:szCs w:val="22"/>
          <w:lang w:val="en-US"/>
        </w:rPr>
        <w:t>Graduate Program</w:t>
      </w:r>
      <w:r w:rsidR="006E7012" w:rsidRPr="00DB4429">
        <w:rPr>
          <w:rFonts w:asciiTheme="minorHAnsi" w:hAnsiTheme="minorHAnsi"/>
          <w:sz w:val="22"/>
          <w:szCs w:val="22"/>
          <w:lang w:val="en-US"/>
        </w:rPr>
        <w:t xml:space="preserve"> “</w:t>
      </w:r>
      <w:r w:rsidR="00650088" w:rsidRPr="00DB4429">
        <w:rPr>
          <w:rFonts w:asciiTheme="minorHAnsi" w:hAnsiTheme="minorHAnsi"/>
          <w:sz w:val="22"/>
          <w:szCs w:val="22"/>
          <w:lang w:val="en-US"/>
        </w:rPr>
        <w:t>Inspire me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”.  </w:t>
      </w:r>
    </w:p>
    <w:p w14:paraId="63069F3E" w14:textId="1207DFF2" w:rsidR="00827361" w:rsidRPr="00DB4429" w:rsidRDefault="00970FC9" w:rsidP="00773B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B4429">
        <w:rPr>
          <w:rFonts w:asciiTheme="minorHAnsi" w:hAnsiTheme="minorHAnsi"/>
          <w:sz w:val="22"/>
          <w:szCs w:val="22"/>
        </w:rPr>
        <w:t>Eligibility</w:t>
      </w:r>
      <w:proofErr w:type="spellEnd"/>
      <w:r w:rsidRPr="00DB442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B4429">
        <w:rPr>
          <w:rFonts w:asciiTheme="minorHAnsi" w:hAnsiTheme="minorHAnsi"/>
          <w:sz w:val="22"/>
          <w:szCs w:val="22"/>
        </w:rPr>
        <w:t>Criteria</w:t>
      </w:r>
      <w:proofErr w:type="spellEnd"/>
      <w:r w:rsidR="00C01097" w:rsidRPr="00DB4429">
        <w:rPr>
          <w:rFonts w:asciiTheme="minorHAnsi" w:hAnsiTheme="minorHAnsi"/>
          <w:sz w:val="22"/>
          <w:szCs w:val="22"/>
        </w:rPr>
        <w:t>:</w:t>
      </w:r>
    </w:p>
    <w:p w14:paraId="67843528" w14:textId="09613881" w:rsidR="00C01097" w:rsidRPr="00DB4429" w:rsidRDefault="00402410" w:rsidP="006945CC">
      <w:pPr>
        <w:pStyle w:val="Paragrafoelenco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lang w:val="en-US" w:eastAsia="it-IT"/>
        </w:rPr>
      </w:pPr>
      <w:r w:rsidRPr="00DB4429">
        <w:rPr>
          <w:rFonts w:eastAsia="Times New Roman" w:cs="Times New Roman"/>
          <w:lang w:val="en-US" w:eastAsia="it-IT"/>
        </w:rPr>
        <w:t xml:space="preserve">Master </w:t>
      </w:r>
      <w:r w:rsidR="001E5962" w:rsidRPr="00DB4429">
        <w:rPr>
          <w:rFonts w:eastAsia="Times New Roman" w:cs="Times New Roman"/>
          <w:lang w:val="en-US" w:eastAsia="it-IT"/>
        </w:rPr>
        <w:t xml:space="preserve">Graduate or Master </w:t>
      </w:r>
      <w:r w:rsidR="00970FC9" w:rsidRPr="00DB4429">
        <w:rPr>
          <w:rFonts w:eastAsia="Times New Roman" w:cs="Times New Roman"/>
          <w:lang w:val="en-US" w:eastAsia="it-IT"/>
        </w:rPr>
        <w:t>Stu</w:t>
      </w:r>
      <w:r w:rsidR="006945CC" w:rsidRPr="00DB4429">
        <w:rPr>
          <w:rFonts w:eastAsia="Times New Roman" w:cs="Times New Roman"/>
          <w:lang w:val="en-US" w:eastAsia="it-IT"/>
        </w:rPr>
        <w:t xml:space="preserve">dents who are about to graduate for Italian </w:t>
      </w:r>
      <w:r w:rsidR="009B5DC5" w:rsidRPr="00DB4429">
        <w:rPr>
          <w:rFonts w:eastAsia="Times New Roman" w:cs="Times New Roman"/>
          <w:lang w:val="en-US" w:eastAsia="it-IT"/>
        </w:rPr>
        <w:t>or</w:t>
      </w:r>
      <w:r w:rsidR="006945CC" w:rsidRPr="00DB4429">
        <w:rPr>
          <w:rFonts w:eastAsia="Times New Roman" w:cs="Times New Roman"/>
          <w:lang w:val="en-US" w:eastAsia="it-IT"/>
        </w:rPr>
        <w:t xml:space="preserve"> equivalent degree for not Italian.</w:t>
      </w:r>
    </w:p>
    <w:p w14:paraId="2E13F398" w14:textId="215095BE" w:rsidR="00C01097" w:rsidRPr="00DB4429" w:rsidRDefault="00E25240" w:rsidP="00C01097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val="en-US" w:eastAsia="it-IT"/>
        </w:rPr>
      </w:pPr>
      <w:r w:rsidRPr="00DB4429">
        <w:rPr>
          <w:rFonts w:eastAsia="Times New Roman" w:cs="Times New Roman"/>
          <w:lang w:val="en-US" w:eastAsia="it-IT"/>
        </w:rPr>
        <w:lastRenderedPageBreak/>
        <w:t>Fluent in English is essential (minimum level of knowledge: B2)</w:t>
      </w:r>
    </w:p>
    <w:p w14:paraId="7639B4EB" w14:textId="60DB6CA1" w:rsidR="00B162E7" w:rsidRPr="00DB4429" w:rsidRDefault="00E25240" w:rsidP="00155D39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val="en-US" w:eastAsia="it-IT"/>
        </w:rPr>
      </w:pPr>
      <w:r w:rsidRPr="00DB4429">
        <w:rPr>
          <w:rFonts w:eastAsia="Times New Roman" w:cs="Times New Roman"/>
          <w:lang w:val="en-US" w:eastAsia="it-IT"/>
        </w:rPr>
        <w:t>F</w:t>
      </w:r>
      <w:r w:rsidR="00970FC9" w:rsidRPr="00DB4429">
        <w:rPr>
          <w:rFonts w:eastAsia="Times New Roman" w:cs="Times New Roman"/>
          <w:lang w:val="en-US" w:eastAsia="it-IT"/>
        </w:rPr>
        <w:t>oreign experience would be a plus.</w:t>
      </w:r>
    </w:p>
    <w:p w14:paraId="72D83D12" w14:textId="4C799EE2" w:rsidR="00121BF2" w:rsidRPr="00DB4429" w:rsidRDefault="00FB703A" w:rsidP="00155D39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DB4429">
        <w:rPr>
          <w:rFonts w:asciiTheme="minorHAnsi" w:hAnsiTheme="minorHAnsi"/>
          <w:sz w:val="22"/>
          <w:szCs w:val="22"/>
          <w:lang w:val="en-US"/>
        </w:rPr>
        <w:t>Aptar</w:t>
      </w:r>
      <w:proofErr w:type="spellEnd"/>
      <w:r w:rsidRPr="00DB4429">
        <w:rPr>
          <w:rFonts w:asciiTheme="minorHAnsi" w:hAnsiTheme="minorHAnsi"/>
          <w:sz w:val="22"/>
          <w:szCs w:val="22"/>
          <w:lang w:val="en-US"/>
        </w:rPr>
        <w:t xml:space="preserve"> requires applicant</w:t>
      </w:r>
      <w:r w:rsidR="005B2500" w:rsidRPr="00DB4429">
        <w:rPr>
          <w:rFonts w:asciiTheme="minorHAnsi" w:hAnsiTheme="minorHAnsi"/>
          <w:sz w:val="22"/>
          <w:szCs w:val="22"/>
          <w:lang w:val="en-US"/>
        </w:rPr>
        <w:t>s to have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B2500" w:rsidRPr="00DB4429">
        <w:rPr>
          <w:rFonts w:asciiTheme="minorHAnsi" w:hAnsiTheme="minorHAnsi"/>
          <w:sz w:val="22"/>
          <w:szCs w:val="22"/>
          <w:lang w:val="en-US"/>
        </w:rPr>
        <w:t>high flexibility,</w:t>
      </w:r>
      <w:r w:rsidR="00B162E7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B2500" w:rsidRPr="00DB4429">
        <w:rPr>
          <w:rFonts w:asciiTheme="minorHAnsi" w:hAnsiTheme="minorHAnsi"/>
          <w:sz w:val="22"/>
          <w:szCs w:val="22"/>
          <w:lang w:val="en-US"/>
        </w:rPr>
        <w:t>availability to travel sometimes</w:t>
      </w:r>
      <w:r w:rsidR="00B162E7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B2500" w:rsidRPr="00DB4429">
        <w:rPr>
          <w:rFonts w:asciiTheme="minorHAnsi" w:hAnsiTheme="minorHAnsi"/>
          <w:sz w:val="22"/>
          <w:szCs w:val="22"/>
          <w:lang w:val="en-US"/>
        </w:rPr>
        <w:t>nationally and abroad</w:t>
      </w:r>
      <w:r w:rsidR="00B162E7" w:rsidRPr="00DB442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6335B1" w:rsidRPr="00DB4429">
        <w:rPr>
          <w:rFonts w:asciiTheme="minorHAnsi" w:hAnsiTheme="minorHAnsi"/>
          <w:sz w:val="22"/>
          <w:szCs w:val="22"/>
          <w:lang w:val="en-US"/>
        </w:rPr>
        <w:t>inclination to team work,</w:t>
      </w:r>
      <w:r w:rsidR="005B2500" w:rsidRPr="00DB4429">
        <w:rPr>
          <w:rFonts w:asciiTheme="minorHAnsi" w:hAnsiTheme="minorHAnsi"/>
          <w:sz w:val="22"/>
          <w:szCs w:val="22"/>
          <w:lang w:val="en-US"/>
        </w:rPr>
        <w:t xml:space="preserve"> high negotiation and relationship skills.</w:t>
      </w:r>
    </w:p>
    <w:p w14:paraId="6CABD60B" w14:textId="59C5D5EC" w:rsidR="006E7012" w:rsidRPr="001E5962" w:rsidRDefault="007D5F25" w:rsidP="00773B69">
      <w:pPr>
        <w:spacing w:line="360" w:lineRule="auto"/>
        <w:jc w:val="center"/>
        <w:rPr>
          <w:rFonts w:asciiTheme="minorHAnsi" w:hAnsiTheme="minorHAnsi"/>
          <w:b/>
          <w:sz w:val="28"/>
          <w:lang w:val="en-US"/>
        </w:rPr>
      </w:pPr>
      <w:r w:rsidRPr="001E5962">
        <w:rPr>
          <w:rFonts w:asciiTheme="minorHAnsi" w:hAnsiTheme="minorHAnsi"/>
          <w:b/>
          <w:sz w:val="28"/>
          <w:lang w:val="en-US"/>
        </w:rPr>
        <w:t>SELECTION METHOD</w:t>
      </w:r>
    </w:p>
    <w:p w14:paraId="173F639A" w14:textId="0B596C04" w:rsidR="006A53C5" w:rsidRPr="00DB4429" w:rsidRDefault="00AA195A" w:rsidP="00BF6C39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 xml:space="preserve">Fill in the online application including the project you have chosen. </w:t>
      </w:r>
      <w:r w:rsidR="002C2AC9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4FE02C67" w14:textId="2AB283E4" w:rsidR="009D0371" w:rsidRPr="00DB4429" w:rsidRDefault="00AA195A" w:rsidP="009D0371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 xml:space="preserve">Every candidate that meets </w:t>
      </w:r>
      <w:proofErr w:type="spellStart"/>
      <w:r w:rsidRPr="00DB4429">
        <w:rPr>
          <w:rFonts w:asciiTheme="minorHAnsi" w:hAnsiTheme="minorHAnsi"/>
          <w:sz w:val="22"/>
          <w:szCs w:val="22"/>
          <w:lang w:val="en-US"/>
        </w:rPr>
        <w:t>Aptar</w:t>
      </w:r>
      <w:proofErr w:type="spellEnd"/>
      <w:r w:rsidRPr="00DB4429">
        <w:rPr>
          <w:rFonts w:asciiTheme="minorHAnsi" w:hAnsiTheme="minorHAnsi"/>
          <w:sz w:val="22"/>
          <w:szCs w:val="22"/>
          <w:lang w:val="en-US"/>
        </w:rPr>
        <w:t xml:space="preserve"> criteria will be contacted and invited to participate in an assessment center in the Company headquarter.  The last stage </w:t>
      </w:r>
      <w:r w:rsidR="005C3647" w:rsidRPr="00DB4429">
        <w:rPr>
          <w:rFonts w:asciiTheme="minorHAnsi" w:hAnsiTheme="minorHAnsi"/>
          <w:sz w:val="22"/>
          <w:szCs w:val="22"/>
          <w:lang w:val="en-US"/>
        </w:rPr>
        <w:t xml:space="preserve">will be a </w:t>
      </w:r>
      <w:r w:rsidR="007639C5" w:rsidRPr="00DB4429">
        <w:rPr>
          <w:rFonts w:asciiTheme="minorHAnsi" w:hAnsiTheme="minorHAnsi"/>
          <w:sz w:val="22"/>
          <w:szCs w:val="22"/>
          <w:lang w:val="en-US"/>
        </w:rPr>
        <w:t>phone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 interview</w:t>
      </w:r>
      <w:r w:rsidR="009D0371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DB4429">
        <w:rPr>
          <w:rFonts w:asciiTheme="minorHAnsi" w:hAnsiTheme="minorHAnsi"/>
          <w:sz w:val="22"/>
          <w:szCs w:val="22"/>
          <w:lang w:val="en-US"/>
        </w:rPr>
        <w:t>technical in nature in which we will evaluate the applicant</w:t>
      </w:r>
      <w:r w:rsidR="00131AA3" w:rsidRPr="00DB4429">
        <w:rPr>
          <w:rFonts w:asciiTheme="minorHAnsi" w:hAnsiTheme="minorHAnsi"/>
          <w:sz w:val="22"/>
          <w:szCs w:val="22"/>
          <w:lang w:val="en-US"/>
        </w:rPr>
        <w:t>’</w:t>
      </w:r>
      <w:r w:rsidR="00E25240" w:rsidRPr="00DB4429">
        <w:rPr>
          <w:rFonts w:asciiTheme="minorHAnsi" w:hAnsiTheme="minorHAnsi"/>
          <w:sz w:val="22"/>
          <w:szCs w:val="22"/>
          <w:lang w:val="en-US"/>
        </w:rPr>
        <w:t>s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 knowledge of </w:t>
      </w:r>
      <w:r w:rsidR="00E25240" w:rsidRPr="00DB4429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Pr="00DB4429">
        <w:rPr>
          <w:rFonts w:asciiTheme="minorHAnsi" w:hAnsiTheme="minorHAnsi"/>
          <w:sz w:val="22"/>
          <w:szCs w:val="22"/>
          <w:lang w:val="en-US"/>
        </w:rPr>
        <w:t>theme they have chosen together with their motivation.</w:t>
      </w:r>
      <w:r w:rsidR="009D0371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1E9EF104" w14:textId="1D7A960D" w:rsidR="006A53C5" w:rsidRPr="00DB4429" w:rsidRDefault="00AA195A" w:rsidP="00BF6C39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 xml:space="preserve">No later than </w:t>
      </w:r>
      <w:r w:rsidR="005C3647" w:rsidRPr="00DB4429">
        <w:rPr>
          <w:rFonts w:asciiTheme="minorHAnsi" w:hAnsiTheme="minorHAnsi"/>
          <w:sz w:val="22"/>
          <w:szCs w:val="22"/>
          <w:lang w:val="en-US"/>
        </w:rPr>
        <w:t>February</w:t>
      </w:r>
      <w:r w:rsidR="009D0371" w:rsidRPr="00DB4429">
        <w:rPr>
          <w:rFonts w:asciiTheme="minorHAnsi" w:hAnsiTheme="minorHAnsi"/>
          <w:sz w:val="22"/>
          <w:szCs w:val="22"/>
          <w:lang w:val="en-US"/>
        </w:rPr>
        <w:t xml:space="preserve"> 2018 </w:t>
      </w:r>
      <w:proofErr w:type="spellStart"/>
      <w:r w:rsidRPr="00DB4429">
        <w:rPr>
          <w:rFonts w:asciiTheme="minorHAnsi" w:hAnsiTheme="minorHAnsi"/>
          <w:sz w:val="22"/>
          <w:szCs w:val="22"/>
          <w:lang w:val="en-US"/>
        </w:rPr>
        <w:t>Aptar</w:t>
      </w:r>
      <w:proofErr w:type="spellEnd"/>
      <w:r w:rsidRPr="00DB4429">
        <w:rPr>
          <w:rFonts w:asciiTheme="minorHAnsi" w:hAnsiTheme="minorHAnsi"/>
          <w:sz w:val="22"/>
          <w:szCs w:val="22"/>
          <w:lang w:val="en-US"/>
        </w:rPr>
        <w:t xml:space="preserve"> will appoint the</w:t>
      </w:r>
      <w:r w:rsidR="004A2C04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finalists. </w:t>
      </w:r>
      <w:r w:rsidR="00FF6522" w:rsidRPr="00DB4429">
        <w:rPr>
          <w:rFonts w:asciiTheme="minorHAnsi" w:hAnsiTheme="minorHAnsi"/>
          <w:sz w:val="22"/>
          <w:szCs w:val="22"/>
          <w:lang w:val="en-US"/>
        </w:rPr>
        <w:t xml:space="preserve">Each one will be assigned to a project and to a Mentor </w:t>
      </w:r>
      <w:r w:rsidR="0049681F" w:rsidRPr="00DB4429">
        <w:rPr>
          <w:rFonts w:asciiTheme="minorHAnsi" w:hAnsiTheme="minorHAnsi"/>
          <w:sz w:val="22"/>
          <w:szCs w:val="22"/>
          <w:lang w:val="en-US"/>
        </w:rPr>
        <w:t xml:space="preserve">to serve as a guide </w:t>
      </w:r>
      <w:r w:rsidR="00E25240" w:rsidRPr="00DB4429">
        <w:rPr>
          <w:rFonts w:asciiTheme="minorHAnsi" w:hAnsiTheme="minorHAnsi"/>
          <w:sz w:val="22"/>
          <w:szCs w:val="22"/>
          <w:lang w:val="en-US"/>
        </w:rPr>
        <w:t>giving regular</w:t>
      </w:r>
      <w:r w:rsidR="0049681F" w:rsidRPr="00DB4429">
        <w:rPr>
          <w:rFonts w:asciiTheme="minorHAnsi" w:hAnsiTheme="minorHAnsi"/>
          <w:sz w:val="22"/>
          <w:szCs w:val="22"/>
          <w:lang w:val="en-US"/>
        </w:rPr>
        <w:t xml:space="preserve"> feedback and support</w:t>
      </w:r>
      <w:r w:rsidR="00E25240" w:rsidRPr="00DB4429">
        <w:rPr>
          <w:rFonts w:asciiTheme="minorHAnsi" w:hAnsiTheme="minorHAnsi"/>
          <w:sz w:val="22"/>
          <w:szCs w:val="22"/>
          <w:lang w:val="en-US"/>
        </w:rPr>
        <w:t>,</w:t>
      </w:r>
      <w:r w:rsidR="0049681F" w:rsidRPr="00DB4429">
        <w:rPr>
          <w:rFonts w:asciiTheme="minorHAnsi" w:hAnsiTheme="minorHAnsi"/>
          <w:sz w:val="22"/>
          <w:szCs w:val="22"/>
          <w:lang w:val="en-US"/>
        </w:rPr>
        <w:t xml:space="preserve"> ensuring the candidate the chance to grow.</w:t>
      </w:r>
    </w:p>
    <w:p w14:paraId="04F5DD3A" w14:textId="577927BA" w:rsidR="006E7012" w:rsidRPr="00DB4429" w:rsidRDefault="006E7012" w:rsidP="00773B69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DB4429">
        <w:rPr>
          <w:rFonts w:asciiTheme="minorHAnsi" w:hAnsiTheme="minorHAnsi"/>
          <w:sz w:val="22"/>
          <w:szCs w:val="22"/>
          <w:lang w:val="en-US"/>
        </w:rPr>
        <w:t>Aptar</w:t>
      </w:r>
      <w:proofErr w:type="spellEnd"/>
      <w:r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32464" w:rsidRPr="00DB4429">
        <w:rPr>
          <w:rFonts w:asciiTheme="minorHAnsi" w:hAnsiTheme="minorHAnsi"/>
          <w:sz w:val="22"/>
          <w:szCs w:val="22"/>
          <w:lang w:val="en-US"/>
        </w:rPr>
        <w:t>will appoint the</w:t>
      </w:r>
      <w:r w:rsidR="004A2C04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32464" w:rsidRPr="00DB4429">
        <w:rPr>
          <w:rFonts w:asciiTheme="minorHAnsi" w:hAnsiTheme="minorHAnsi"/>
          <w:sz w:val="22"/>
          <w:szCs w:val="22"/>
          <w:lang w:val="en-US"/>
        </w:rPr>
        <w:t>finalist and the decision cannot be contested.</w:t>
      </w:r>
    </w:p>
    <w:p w14:paraId="5683510D" w14:textId="1E0FD0EF" w:rsidR="00B54E2C" w:rsidRPr="00DB4429" w:rsidRDefault="0055615F" w:rsidP="004D13AD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>The</w:t>
      </w:r>
      <w:r w:rsidR="004A2C04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finalists will </w:t>
      </w:r>
      <w:r w:rsidR="007639C5" w:rsidRPr="00DB4429">
        <w:rPr>
          <w:rFonts w:asciiTheme="minorHAnsi" w:hAnsiTheme="minorHAnsi"/>
          <w:sz w:val="22"/>
          <w:szCs w:val="22"/>
          <w:lang w:val="en-US"/>
        </w:rPr>
        <w:t>join</w:t>
      </w:r>
      <w:r w:rsidR="00CB5762" w:rsidRPr="00DB4429">
        <w:rPr>
          <w:rFonts w:asciiTheme="minorHAnsi" w:hAnsiTheme="minorHAnsi"/>
          <w:sz w:val="22"/>
          <w:szCs w:val="22"/>
          <w:lang w:val="en-US"/>
        </w:rPr>
        <w:t xml:space="preserve"> the Company with </w:t>
      </w:r>
      <w:r w:rsidR="007639C5" w:rsidRPr="00DB4429">
        <w:rPr>
          <w:rFonts w:asciiTheme="minorHAnsi" w:hAnsiTheme="minorHAnsi"/>
          <w:sz w:val="22"/>
          <w:szCs w:val="22"/>
          <w:lang w:val="en-US"/>
        </w:rPr>
        <w:t>6+6</w:t>
      </w:r>
      <w:r w:rsidR="00CB5762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="00CB5762" w:rsidRPr="00DB4429">
        <w:rPr>
          <w:rFonts w:asciiTheme="minorHAnsi" w:hAnsiTheme="minorHAnsi"/>
          <w:sz w:val="22"/>
          <w:szCs w:val="22"/>
          <w:lang w:val="en-US"/>
        </w:rPr>
        <w:t>month</w:t>
      </w:r>
      <w:r w:rsidR="007639C5" w:rsidRPr="00DB4429">
        <w:rPr>
          <w:rFonts w:asciiTheme="minorHAnsi" w:hAnsiTheme="minorHAnsi"/>
          <w:sz w:val="22"/>
          <w:szCs w:val="22"/>
          <w:lang w:val="en-US"/>
        </w:rPr>
        <w:t>s</w:t>
      </w:r>
      <w:proofErr w:type="gramEnd"/>
      <w:r w:rsidRPr="00DB4429">
        <w:rPr>
          <w:rFonts w:asciiTheme="minorHAnsi" w:hAnsiTheme="minorHAnsi"/>
          <w:sz w:val="22"/>
          <w:szCs w:val="22"/>
          <w:lang w:val="en-US"/>
        </w:rPr>
        <w:t xml:space="preserve"> internship</w:t>
      </w:r>
      <w:r w:rsidR="00121BF2" w:rsidRPr="00DB4429">
        <w:rPr>
          <w:rFonts w:asciiTheme="minorHAnsi" w:hAnsiTheme="minorHAnsi"/>
          <w:sz w:val="22"/>
          <w:szCs w:val="22"/>
          <w:lang w:val="en-US"/>
        </w:rPr>
        <w:t>.</w:t>
      </w:r>
      <w:r w:rsidR="00100B4A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B5762" w:rsidRPr="00DB4429">
        <w:rPr>
          <w:rFonts w:asciiTheme="minorHAnsi" w:hAnsiTheme="minorHAnsi"/>
          <w:sz w:val="22"/>
          <w:szCs w:val="22"/>
          <w:lang w:val="en-US"/>
        </w:rPr>
        <w:t>They will be entitled to a grant of 800€ per month</w:t>
      </w:r>
      <w:r w:rsidR="004D13AD" w:rsidRPr="00DB442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CB5762" w:rsidRPr="00DB4429">
        <w:rPr>
          <w:rFonts w:asciiTheme="minorHAnsi" w:hAnsiTheme="minorHAnsi"/>
          <w:sz w:val="22"/>
          <w:szCs w:val="22"/>
          <w:lang w:val="en-US"/>
        </w:rPr>
        <w:t>as well as</w:t>
      </w:r>
      <w:r w:rsidR="00100B4A" w:rsidRPr="00DB4429">
        <w:rPr>
          <w:rFonts w:asciiTheme="minorHAnsi" w:hAnsiTheme="minorHAnsi"/>
          <w:sz w:val="22"/>
          <w:szCs w:val="22"/>
          <w:lang w:val="en-US"/>
        </w:rPr>
        <w:t xml:space="preserve"> free access to our Company canteen</w:t>
      </w:r>
      <w:r w:rsidR="004D13AD" w:rsidRPr="00DB4429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DC6AD1" w:rsidRPr="00DB4429">
        <w:rPr>
          <w:rFonts w:asciiTheme="minorHAnsi" w:hAnsiTheme="minorHAnsi"/>
          <w:sz w:val="22"/>
          <w:szCs w:val="22"/>
          <w:lang w:val="en-US"/>
        </w:rPr>
        <w:t>This amount will be</w:t>
      </w:r>
      <w:r w:rsidR="0033342E" w:rsidRPr="00DB4429">
        <w:rPr>
          <w:rFonts w:asciiTheme="minorHAnsi" w:hAnsiTheme="minorHAnsi"/>
          <w:sz w:val="22"/>
          <w:szCs w:val="22"/>
          <w:lang w:val="en-US"/>
        </w:rPr>
        <w:t xml:space="preserve"> pai</w:t>
      </w:r>
      <w:r w:rsidR="00A72B72" w:rsidRPr="00DB4429">
        <w:rPr>
          <w:rFonts w:asciiTheme="minorHAnsi" w:hAnsiTheme="minorHAnsi"/>
          <w:sz w:val="22"/>
          <w:szCs w:val="22"/>
          <w:lang w:val="en-US"/>
        </w:rPr>
        <w:t>d</w:t>
      </w:r>
      <w:r w:rsidR="0033342E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A7712" w:rsidRPr="00DB4429">
        <w:rPr>
          <w:rFonts w:asciiTheme="minorHAnsi" w:hAnsiTheme="minorHAnsi"/>
          <w:sz w:val="22"/>
          <w:szCs w:val="22"/>
          <w:lang w:val="en-US"/>
        </w:rPr>
        <w:t xml:space="preserve">on </w:t>
      </w:r>
      <w:r w:rsidR="0033342E" w:rsidRPr="00DB4429">
        <w:rPr>
          <w:rFonts w:asciiTheme="minorHAnsi" w:hAnsiTheme="minorHAnsi"/>
          <w:sz w:val="22"/>
          <w:szCs w:val="22"/>
          <w:lang w:val="en-US"/>
        </w:rPr>
        <w:t>the 9th day of each month</w:t>
      </w:r>
      <w:r w:rsidR="00B54E2C" w:rsidRPr="00DB4429">
        <w:rPr>
          <w:rFonts w:asciiTheme="minorHAnsi" w:hAnsiTheme="minorHAnsi"/>
          <w:sz w:val="22"/>
          <w:szCs w:val="22"/>
          <w:lang w:val="en-US"/>
        </w:rPr>
        <w:t>.</w:t>
      </w:r>
      <w:r w:rsidR="0033342E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1D9D2624" w14:textId="224E4782" w:rsidR="004D13AD" w:rsidRPr="00DB4429" w:rsidRDefault="00891E17" w:rsidP="004D13AD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 xml:space="preserve">The </w:t>
      </w:r>
      <w:proofErr w:type="spellStart"/>
      <w:r w:rsidR="005A1C34" w:rsidRPr="00DB4429">
        <w:rPr>
          <w:rFonts w:asciiTheme="minorHAnsi" w:hAnsiTheme="minorHAnsi"/>
          <w:sz w:val="22"/>
          <w:szCs w:val="22"/>
          <w:lang w:val="en-US"/>
        </w:rPr>
        <w:t>Aptar</w:t>
      </w:r>
      <w:proofErr w:type="spellEnd"/>
      <w:r w:rsidR="005A1C34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HR </w:t>
      </w:r>
      <w:r w:rsidR="005A1C34" w:rsidRPr="00DB4429">
        <w:rPr>
          <w:rFonts w:asciiTheme="minorHAnsi" w:hAnsiTheme="minorHAnsi"/>
          <w:sz w:val="22"/>
          <w:szCs w:val="22"/>
          <w:lang w:val="en-US"/>
        </w:rPr>
        <w:t xml:space="preserve">team 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will help </w:t>
      </w:r>
      <w:r w:rsidR="00A15603" w:rsidRPr="00DB4429">
        <w:rPr>
          <w:rFonts w:asciiTheme="minorHAnsi" w:hAnsiTheme="minorHAnsi"/>
          <w:sz w:val="22"/>
          <w:szCs w:val="22"/>
          <w:lang w:val="en-US"/>
        </w:rPr>
        <w:t xml:space="preserve">foreign </w:t>
      </w:r>
      <w:r w:rsidRPr="00DB4429">
        <w:rPr>
          <w:rFonts w:asciiTheme="minorHAnsi" w:hAnsiTheme="minorHAnsi"/>
          <w:sz w:val="22"/>
          <w:szCs w:val="22"/>
          <w:lang w:val="en-US"/>
        </w:rPr>
        <w:t>candidates to find appropriate accommodation for the duration of the project.</w:t>
      </w:r>
    </w:p>
    <w:p w14:paraId="06665C89" w14:textId="0839F528" w:rsidR="009E4207" w:rsidRPr="00DB4429" w:rsidRDefault="00D23204" w:rsidP="009E4207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>Procedures for evaluation</w:t>
      </w:r>
      <w:r w:rsidR="00427067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E4207" w:rsidRPr="00DB4429">
        <w:rPr>
          <w:rFonts w:asciiTheme="minorHAnsi" w:hAnsiTheme="minorHAnsi"/>
          <w:sz w:val="22"/>
          <w:szCs w:val="22"/>
          <w:lang w:val="en-US"/>
        </w:rPr>
        <w:t>will be clarified once the finalists get in to the Company.</w:t>
      </w:r>
    </w:p>
    <w:p w14:paraId="1454EF1E" w14:textId="24301E68" w:rsidR="006E7012" w:rsidRPr="00BE421E" w:rsidRDefault="00807B0B" w:rsidP="009E4207">
      <w:pPr>
        <w:spacing w:line="360" w:lineRule="auto"/>
        <w:jc w:val="center"/>
        <w:rPr>
          <w:rFonts w:asciiTheme="minorHAnsi" w:hAnsiTheme="minorHAnsi"/>
          <w:b/>
          <w:sz w:val="28"/>
          <w:lang w:val="en-US"/>
        </w:rPr>
      </w:pPr>
      <w:bookmarkStart w:id="0" w:name="_GoBack"/>
      <w:bookmarkEnd w:id="0"/>
      <w:r w:rsidRPr="00BE421E">
        <w:rPr>
          <w:rFonts w:asciiTheme="minorHAnsi" w:hAnsiTheme="minorHAnsi"/>
          <w:b/>
          <w:sz w:val="28"/>
          <w:lang w:val="en-US"/>
        </w:rPr>
        <w:t>DEADLINES</w:t>
      </w:r>
    </w:p>
    <w:p w14:paraId="1966047A" w14:textId="3DA6D80B" w:rsidR="00F47210" w:rsidRPr="00DB4429" w:rsidRDefault="00BE421E" w:rsidP="006014CD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427067" w:rsidRPr="00DB4429">
        <w:rPr>
          <w:rFonts w:asciiTheme="minorHAnsi" w:hAnsiTheme="minorHAnsi"/>
          <w:sz w:val="22"/>
          <w:szCs w:val="22"/>
          <w:lang w:val="en-US"/>
        </w:rPr>
        <w:t>interested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 candidates can submit their application between </w:t>
      </w:r>
      <w:r w:rsidR="005C3647" w:rsidRPr="00DB4429">
        <w:rPr>
          <w:rFonts w:asciiTheme="minorHAnsi" w:hAnsiTheme="minorHAnsi"/>
          <w:sz w:val="22"/>
          <w:szCs w:val="22"/>
          <w:lang w:val="en-US"/>
        </w:rPr>
        <w:t xml:space="preserve">the end of October and the end of December 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2017 through the online </w:t>
      </w:r>
      <w:r w:rsidR="009D0371" w:rsidRPr="00DB4429">
        <w:rPr>
          <w:rFonts w:asciiTheme="minorHAnsi" w:hAnsiTheme="minorHAnsi"/>
          <w:sz w:val="22"/>
          <w:szCs w:val="22"/>
          <w:lang w:val="en-US"/>
        </w:rPr>
        <w:t>application</w:t>
      </w:r>
      <w:r w:rsidRPr="00DB4429">
        <w:rPr>
          <w:rFonts w:asciiTheme="minorHAnsi" w:hAnsiTheme="minorHAnsi"/>
          <w:sz w:val="22"/>
          <w:szCs w:val="22"/>
          <w:lang w:val="en-US"/>
        </w:rPr>
        <w:t>. Click here to apply</w:t>
      </w:r>
      <w:r w:rsidR="009D0371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0" w:history="1">
        <w:r w:rsidR="009D0371" w:rsidRPr="00DB4429">
          <w:rPr>
            <w:rStyle w:val="Collegamentoipertestuale"/>
            <w:rFonts w:asciiTheme="minorHAnsi" w:hAnsiTheme="minorHAnsi"/>
            <w:sz w:val="22"/>
            <w:szCs w:val="22"/>
            <w:lang w:val="en-US"/>
          </w:rPr>
          <w:t>www.aptargroup.com/careers</w:t>
        </w:r>
      </w:hyperlink>
      <w:r w:rsidR="009D0371" w:rsidRPr="00DB4429">
        <w:rPr>
          <w:rFonts w:asciiTheme="minorHAnsi" w:hAnsiTheme="minorHAnsi"/>
          <w:sz w:val="22"/>
          <w:szCs w:val="22"/>
          <w:lang w:val="en-US"/>
        </w:rPr>
        <w:t>.</w:t>
      </w:r>
    </w:p>
    <w:p w14:paraId="1B536F48" w14:textId="5E97CD1F" w:rsidR="006E7012" w:rsidRPr="005601A6" w:rsidRDefault="00807B0B" w:rsidP="00773B69">
      <w:pPr>
        <w:spacing w:line="360" w:lineRule="auto"/>
        <w:jc w:val="center"/>
        <w:rPr>
          <w:rFonts w:asciiTheme="minorHAnsi" w:hAnsiTheme="minorHAnsi"/>
          <w:b/>
          <w:sz w:val="28"/>
          <w:lang w:val="en-US"/>
        </w:rPr>
      </w:pPr>
      <w:r w:rsidRPr="005601A6">
        <w:rPr>
          <w:rFonts w:asciiTheme="minorHAnsi" w:hAnsiTheme="minorHAnsi"/>
          <w:b/>
          <w:sz w:val="28"/>
          <w:lang w:val="en-US"/>
        </w:rPr>
        <w:t xml:space="preserve">APTAR </w:t>
      </w:r>
      <w:r w:rsidR="005C3647">
        <w:rPr>
          <w:rFonts w:asciiTheme="minorHAnsi" w:hAnsiTheme="minorHAnsi"/>
          <w:b/>
          <w:sz w:val="28"/>
          <w:lang w:val="en-US"/>
        </w:rPr>
        <w:t xml:space="preserve">MANAGEMENT </w:t>
      </w:r>
      <w:r w:rsidRPr="005601A6">
        <w:rPr>
          <w:rFonts w:asciiTheme="minorHAnsi" w:hAnsiTheme="minorHAnsi"/>
          <w:b/>
          <w:sz w:val="28"/>
          <w:lang w:val="en-US"/>
        </w:rPr>
        <w:t>COMMETTE</w:t>
      </w:r>
    </w:p>
    <w:p w14:paraId="6AE0D74C" w14:textId="4E1FFA03" w:rsidR="006E7012" w:rsidRPr="00DB4429" w:rsidRDefault="00D43C93" w:rsidP="00773B69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 xml:space="preserve">The </w:t>
      </w:r>
      <w:proofErr w:type="spellStart"/>
      <w:r w:rsidRPr="00DB4429">
        <w:rPr>
          <w:rFonts w:asciiTheme="minorHAnsi" w:hAnsiTheme="minorHAnsi"/>
          <w:sz w:val="22"/>
          <w:szCs w:val="22"/>
          <w:lang w:val="en-US"/>
        </w:rPr>
        <w:t>Aptar</w:t>
      </w:r>
      <w:proofErr w:type="spellEnd"/>
      <w:r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C3647" w:rsidRPr="00DB4429">
        <w:rPr>
          <w:rFonts w:asciiTheme="minorHAnsi" w:hAnsiTheme="minorHAnsi"/>
          <w:sz w:val="22"/>
          <w:szCs w:val="22"/>
          <w:lang w:val="en-US"/>
        </w:rPr>
        <w:t xml:space="preserve">Management </w:t>
      </w:r>
      <w:proofErr w:type="spellStart"/>
      <w:r w:rsidRPr="00DB4429">
        <w:rPr>
          <w:rFonts w:asciiTheme="minorHAnsi" w:hAnsiTheme="minorHAnsi"/>
          <w:sz w:val="22"/>
          <w:szCs w:val="22"/>
          <w:lang w:val="en-US"/>
        </w:rPr>
        <w:t>Commette</w:t>
      </w:r>
      <w:proofErr w:type="spellEnd"/>
      <w:r w:rsidRPr="00DB4429">
        <w:rPr>
          <w:rFonts w:asciiTheme="minorHAnsi" w:hAnsiTheme="minorHAnsi"/>
          <w:sz w:val="22"/>
          <w:szCs w:val="22"/>
          <w:lang w:val="en-US"/>
        </w:rPr>
        <w:t xml:space="preserve"> is composed by 8 members</w:t>
      </w:r>
      <w:r w:rsidR="006E7012" w:rsidRPr="00DB4429">
        <w:rPr>
          <w:rFonts w:asciiTheme="minorHAnsi" w:hAnsiTheme="minorHAnsi"/>
          <w:sz w:val="22"/>
          <w:szCs w:val="22"/>
          <w:lang w:val="en-US"/>
        </w:rPr>
        <w:t>:</w:t>
      </w:r>
    </w:p>
    <w:p w14:paraId="4EB07D03" w14:textId="4ED352E7" w:rsidR="006E7012" w:rsidRPr="00DB4429" w:rsidRDefault="006E7012" w:rsidP="008C4564">
      <w:pPr>
        <w:pStyle w:val="Paragrafoelenco"/>
        <w:numPr>
          <w:ilvl w:val="0"/>
          <w:numId w:val="1"/>
        </w:numPr>
        <w:spacing w:line="360" w:lineRule="auto"/>
        <w:rPr>
          <w:rFonts w:eastAsia="Times New Roman" w:cs="Times New Roman"/>
          <w:lang w:val="en-US" w:eastAsia="it-IT"/>
        </w:rPr>
      </w:pPr>
      <w:r w:rsidRPr="00DB4429">
        <w:rPr>
          <w:rFonts w:eastAsia="Times New Roman" w:cs="Times New Roman"/>
          <w:lang w:val="en-US" w:eastAsia="it-IT"/>
        </w:rPr>
        <w:t xml:space="preserve">Bruno Leombruni, </w:t>
      </w:r>
      <w:r w:rsidR="008C4564" w:rsidRPr="00DB4429">
        <w:rPr>
          <w:rFonts w:eastAsia="Times New Roman" w:cs="Times New Roman"/>
          <w:lang w:val="en-US" w:eastAsia="it-IT"/>
        </w:rPr>
        <w:t xml:space="preserve">Vice President </w:t>
      </w:r>
      <w:r w:rsidR="003D68D6" w:rsidRPr="00DB4429">
        <w:rPr>
          <w:rFonts w:eastAsia="Times New Roman" w:cs="Times New Roman"/>
          <w:lang w:val="en-US" w:eastAsia="it-IT"/>
        </w:rPr>
        <w:t>Operational Ex</w:t>
      </w:r>
      <w:r w:rsidR="00CB0841" w:rsidRPr="00DB4429">
        <w:rPr>
          <w:rFonts w:eastAsia="Times New Roman" w:cs="Times New Roman"/>
          <w:lang w:val="en-US" w:eastAsia="it-IT"/>
        </w:rPr>
        <w:t>c</w:t>
      </w:r>
      <w:r w:rsidR="003D68D6" w:rsidRPr="00DB4429">
        <w:rPr>
          <w:rFonts w:eastAsia="Times New Roman" w:cs="Times New Roman"/>
          <w:lang w:val="en-US" w:eastAsia="it-IT"/>
        </w:rPr>
        <w:t>ellence</w:t>
      </w:r>
    </w:p>
    <w:p w14:paraId="63B8C669" w14:textId="70F55032" w:rsidR="006E7012" w:rsidRPr="00DB4429" w:rsidRDefault="006E7012" w:rsidP="00C91E35">
      <w:pPr>
        <w:pStyle w:val="Paragrafoelenco"/>
        <w:numPr>
          <w:ilvl w:val="0"/>
          <w:numId w:val="1"/>
        </w:numPr>
        <w:spacing w:line="360" w:lineRule="auto"/>
      </w:pPr>
      <w:r w:rsidRPr="00DB4429">
        <w:rPr>
          <w:rFonts w:eastAsia="Times New Roman" w:cs="Times New Roman"/>
          <w:lang w:eastAsia="it-IT"/>
        </w:rPr>
        <w:t xml:space="preserve">Enrico Bonelli, </w:t>
      </w:r>
      <w:r w:rsidR="008C4564" w:rsidRPr="00DB4429">
        <w:rPr>
          <w:rFonts w:eastAsia="Times New Roman"/>
          <w:iCs/>
        </w:rPr>
        <w:t>General Manager</w:t>
      </w:r>
      <w:r w:rsidR="00C91E35" w:rsidRPr="00DB4429">
        <w:rPr>
          <w:rFonts w:eastAsia="Times New Roman"/>
          <w:iCs/>
        </w:rPr>
        <w:t xml:space="preserve"> </w:t>
      </w:r>
      <w:proofErr w:type="spellStart"/>
      <w:r w:rsidR="00C91E35" w:rsidRPr="00DB4429">
        <w:rPr>
          <w:rFonts w:eastAsia="Times New Roman"/>
          <w:iCs/>
        </w:rPr>
        <w:t>Aptar</w:t>
      </w:r>
      <w:proofErr w:type="spellEnd"/>
      <w:r w:rsidR="00C91E35" w:rsidRPr="00DB4429">
        <w:rPr>
          <w:rFonts w:eastAsia="Times New Roman"/>
          <w:iCs/>
        </w:rPr>
        <w:t xml:space="preserve"> Italia</w:t>
      </w:r>
    </w:p>
    <w:p w14:paraId="42A0A0AE" w14:textId="0A1E75DC" w:rsidR="006E7012" w:rsidRPr="00DB4429" w:rsidRDefault="006E7012" w:rsidP="00C91E35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 w:rsidRPr="00DB4429">
        <w:rPr>
          <w:rFonts w:eastAsia="Times New Roman" w:cs="Times New Roman"/>
          <w:lang w:val="en-US" w:eastAsia="it-IT"/>
        </w:rPr>
        <w:t xml:space="preserve">Enzo Naso, </w:t>
      </w:r>
      <w:r w:rsidR="00C91E35" w:rsidRPr="00DB4429">
        <w:rPr>
          <w:rFonts w:eastAsia="Times New Roman"/>
          <w:iCs/>
          <w:lang w:val="en-US"/>
        </w:rPr>
        <w:t xml:space="preserve">Supply Chain </w:t>
      </w:r>
      <w:r w:rsidR="00E10A1E" w:rsidRPr="00DB4429">
        <w:rPr>
          <w:rFonts w:eastAsia="Times New Roman"/>
          <w:iCs/>
          <w:lang w:val="en-US"/>
        </w:rPr>
        <w:t>Director Europe</w:t>
      </w:r>
    </w:p>
    <w:p w14:paraId="27411AB0" w14:textId="3705DC58" w:rsidR="006E7012" w:rsidRPr="00DB4429" w:rsidRDefault="006E7012" w:rsidP="00C91E35">
      <w:pPr>
        <w:pStyle w:val="Paragrafoelenco"/>
        <w:numPr>
          <w:ilvl w:val="0"/>
          <w:numId w:val="1"/>
        </w:numPr>
        <w:spacing w:line="360" w:lineRule="auto"/>
      </w:pPr>
      <w:r w:rsidRPr="00DB4429">
        <w:rPr>
          <w:rFonts w:eastAsia="Times New Roman" w:cs="Times New Roman"/>
          <w:lang w:eastAsia="it-IT"/>
        </w:rPr>
        <w:t xml:space="preserve">Chiara Ferri, </w:t>
      </w:r>
      <w:r w:rsidR="00E10A1E" w:rsidRPr="00DB4429">
        <w:rPr>
          <w:rFonts w:eastAsia="Times New Roman"/>
          <w:iCs/>
        </w:rPr>
        <w:t xml:space="preserve">HR </w:t>
      </w:r>
      <w:proofErr w:type="spellStart"/>
      <w:r w:rsidR="00E10A1E" w:rsidRPr="00DB4429">
        <w:rPr>
          <w:rFonts w:eastAsia="Times New Roman"/>
          <w:iCs/>
        </w:rPr>
        <w:t>Direcotr</w:t>
      </w:r>
      <w:proofErr w:type="spellEnd"/>
      <w:r w:rsidR="00C91E35" w:rsidRPr="00DB4429">
        <w:rPr>
          <w:rFonts w:eastAsia="Times New Roman"/>
          <w:iCs/>
        </w:rPr>
        <w:t xml:space="preserve"> South Europe </w:t>
      </w:r>
    </w:p>
    <w:p w14:paraId="3187122C" w14:textId="1E417F44" w:rsidR="00C91E35" w:rsidRPr="00DB4429" w:rsidRDefault="00CC7DD6" w:rsidP="00C91E35">
      <w:pPr>
        <w:pStyle w:val="Paragrafoelenco"/>
        <w:numPr>
          <w:ilvl w:val="0"/>
          <w:numId w:val="1"/>
        </w:numPr>
        <w:spacing w:line="360" w:lineRule="auto"/>
      </w:pPr>
      <w:r w:rsidRPr="00DB4429">
        <w:rPr>
          <w:rFonts w:eastAsia="Times New Roman" w:cs="Times New Roman"/>
          <w:lang w:eastAsia="it-IT"/>
        </w:rPr>
        <w:t xml:space="preserve">Enrico </w:t>
      </w:r>
      <w:proofErr w:type="spellStart"/>
      <w:r w:rsidRPr="00DB4429">
        <w:rPr>
          <w:rFonts w:eastAsia="Times New Roman" w:cs="Times New Roman"/>
          <w:lang w:eastAsia="it-IT"/>
        </w:rPr>
        <w:t>Cantalini</w:t>
      </w:r>
      <w:proofErr w:type="spellEnd"/>
      <w:r w:rsidRPr="00DB4429">
        <w:rPr>
          <w:rFonts w:eastAsia="Times New Roman" w:cs="Times New Roman"/>
          <w:lang w:eastAsia="it-IT"/>
        </w:rPr>
        <w:t xml:space="preserve">, </w:t>
      </w:r>
      <w:proofErr w:type="spellStart"/>
      <w:r w:rsidR="00E10A1E" w:rsidRPr="00DB4429">
        <w:rPr>
          <w:rFonts w:eastAsia="Times New Roman"/>
          <w:iCs/>
        </w:rPr>
        <w:t>Director</w:t>
      </w:r>
      <w:proofErr w:type="spellEnd"/>
      <w:r w:rsidR="00C91E35" w:rsidRPr="00DB4429">
        <w:rPr>
          <w:rFonts w:eastAsia="Times New Roman"/>
          <w:iCs/>
        </w:rPr>
        <w:t xml:space="preserve"> </w:t>
      </w:r>
      <w:proofErr w:type="spellStart"/>
      <w:r w:rsidR="00C91E35" w:rsidRPr="00DB4429">
        <w:rPr>
          <w:rFonts w:eastAsia="Times New Roman"/>
          <w:iCs/>
        </w:rPr>
        <w:t>Engineering</w:t>
      </w:r>
      <w:proofErr w:type="spellEnd"/>
      <w:r w:rsidR="00C91E35" w:rsidRPr="00DB4429">
        <w:rPr>
          <w:rFonts w:eastAsia="Times New Roman"/>
          <w:iCs/>
        </w:rPr>
        <w:t xml:space="preserve"> Europa</w:t>
      </w:r>
    </w:p>
    <w:p w14:paraId="124CAD2F" w14:textId="7ABD4879" w:rsidR="00CC7DD6" w:rsidRPr="00DB4429" w:rsidRDefault="00CC7DD6" w:rsidP="00C91E35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 w:rsidRPr="00DB4429">
        <w:rPr>
          <w:rFonts w:eastAsia="Times New Roman" w:cs="Times New Roman"/>
          <w:lang w:val="en-US" w:eastAsia="it-IT"/>
        </w:rPr>
        <w:t xml:space="preserve">Nando Cutarella, </w:t>
      </w:r>
      <w:r w:rsidR="00E10A1E" w:rsidRPr="00DB4429">
        <w:rPr>
          <w:rFonts w:eastAsia="Times New Roman"/>
          <w:iCs/>
          <w:lang w:val="en-US"/>
        </w:rPr>
        <w:t xml:space="preserve">Quality Assurance Director, European Sustainability Director </w:t>
      </w:r>
      <w:r w:rsidR="00C91E35" w:rsidRPr="00DB4429">
        <w:rPr>
          <w:rFonts w:eastAsia="Times New Roman"/>
          <w:iCs/>
          <w:lang w:val="en-US"/>
        </w:rPr>
        <w:t xml:space="preserve"> </w:t>
      </w:r>
    </w:p>
    <w:p w14:paraId="577933E9" w14:textId="3E44656C" w:rsidR="007F7AF0" w:rsidRPr="00DB4429" w:rsidRDefault="007F7AF0" w:rsidP="00C91E35">
      <w:pPr>
        <w:pStyle w:val="Paragrafoelenco"/>
        <w:numPr>
          <w:ilvl w:val="0"/>
          <w:numId w:val="1"/>
        </w:numPr>
        <w:spacing w:line="360" w:lineRule="auto"/>
      </w:pPr>
      <w:r w:rsidRPr="00DB4429">
        <w:rPr>
          <w:rFonts w:eastAsia="Times New Roman" w:cs="Times New Roman"/>
          <w:lang w:eastAsia="it-IT"/>
        </w:rPr>
        <w:t xml:space="preserve">Marco Zavarella, </w:t>
      </w:r>
      <w:r w:rsidR="00C91E35" w:rsidRPr="00DB4429">
        <w:rPr>
          <w:rFonts w:eastAsia="Times New Roman"/>
          <w:iCs/>
        </w:rPr>
        <w:t xml:space="preserve">Vice </w:t>
      </w:r>
      <w:proofErr w:type="spellStart"/>
      <w:r w:rsidR="00C91E35" w:rsidRPr="00DB4429">
        <w:rPr>
          <w:rFonts w:eastAsia="Times New Roman"/>
          <w:iCs/>
        </w:rPr>
        <w:t>President</w:t>
      </w:r>
      <w:proofErr w:type="spellEnd"/>
      <w:r w:rsidR="00C91E35" w:rsidRPr="00DB4429">
        <w:rPr>
          <w:rFonts w:eastAsia="Times New Roman"/>
          <w:iCs/>
        </w:rPr>
        <w:t xml:space="preserve"> Expert Center</w:t>
      </w:r>
      <w:r w:rsidR="00C91E35" w:rsidRPr="00DB4429">
        <w:rPr>
          <w:rFonts w:eastAsia="Times New Roman"/>
          <w:i/>
          <w:iCs/>
        </w:rPr>
        <w:t xml:space="preserve"> </w:t>
      </w:r>
    </w:p>
    <w:p w14:paraId="589A042E" w14:textId="1247CBD1" w:rsidR="00CA179F" w:rsidRPr="00DB4429" w:rsidRDefault="00CA179F" w:rsidP="00773B69">
      <w:pPr>
        <w:pStyle w:val="Paragrafoelenco"/>
        <w:numPr>
          <w:ilvl w:val="0"/>
          <w:numId w:val="1"/>
        </w:numPr>
        <w:spacing w:line="360" w:lineRule="auto"/>
        <w:rPr>
          <w:rFonts w:eastAsia="Times New Roman" w:cs="Times New Roman"/>
          <w:lang w:eastAsia="it-IT"/>
        </w:rPr>
      </w:pPr>
      <w:r w:rsidRPr="00DB4429">
        <w:rPr>
          <w:rFonts w:eastAsia="Times New Roman" w:cs="Times New Roman"/>
          <w:lang w:eastAsia="it-IT"/>
        </w:rPr>
        <w:t xml:space="preserve">Antonio D’Alessandro </w:t>
      </w:r>
      <w:r w:rsidR="00E10A1E" w:rsidRPr="00DB4429">
        <w:rPr>
          <w:rFonts w:eastAsia="Times New Roman" w:cs="Times New Roman"/>
          <w:lang w:eastAsia="it-IT"/>
        </w:rPr>
        <w:t xml:space="preserve">Vice </w:t>
      </w:r>
      <w:proofErr w:type="spellStart"/>
      <w:r w:rsidR="00E10A1E" w:rsidRPr="00DB4429">
        <w:rPr>
          <w:rFonts w:eastAsia="Times New Roman" w:cs="Times New Roman"/>
          <w:lang w:eastAsia="it-IT"/>
        </w:rPr>
        <w:t>President</w:t>
      </w:r>
      <w:proofErr w:type="spellEnd"/>
      <w:r w:rsidRPr="00DB4429">
        <w:rPr>
          <w:rFonts w:eastAsia="Times New Roman" w:cs="Times New Roman"/>
          <w:lang w:eastAsia="it-IT"/>
        </w:rPr>
        <w:t xml:space="preserve"> Information </w:t>
      </w:r>
      <w:r w:rsidR="00E10A1E" w:rsidRPr="00DB4429">
        <w:rPr>
          <w:rFonts w:eastAsia="Times New Roman" w:cs="Times New Roman"/>
          <w:lang w:eastAsia="it-IT"/>
        </w:rPr>
        <w:t>System</w:t>
      </w:r>
    </w:p>
    <w:p w14:paraId="229CA9C2" w14:textId="13AE5361" w:rsidR="006E7012" w:rsidRPr="00DB4429" w:rsidRDefault="00B165BF" w:rsidP="00773B69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DB4429">
        <w:rPr>
          <w:rFonts w:asciiTheme="minorHAnsi" w:hAnsiTheme="minorHAnsi"/>
          <w:sz w:val="22"/>
          <w:szCs w:val="22"/>
          <w:lang w:val="en-US"/>
        </w:rPr>
        <w:t xml:space="preserve">Further information can be obtained from the HR Generalist </w:t>
      </w:r>
      <w:r w:rsidR="00A06373" w:rsidRPr="00DB4429">
        <w:rPr>
          <w:rFonts w:asciiTheme="minorHAnsi" w:hAnsiTheme="minorHAnsi"/>
          <w:sz w:val="22"/>
          <w:szCs w:val="22"/>
          <w:lang w:val="en-US"/>
        </w:rPr>
        <w:t xml:space="preserve">Sara Martignetti, </w:t>
      </w:r>
      <w:r w:rsidRPr="00DB4429">
        <w:rPr>
          <w:rFonts w:asciiTheme="minorHAnsi" w:hAnsiTheme="minorHAnsi"/>
          <w:sz w:val="22"/>
          <w:szCs w:val="22"/>
          <w:lang w:val="en-US"/>
        </w:rPr>
        <w:t>phone number:</w:t>
      </w:r>
      <w:r w:rsidR="00A06373" w:rsidRPr="00DB4429">
        <w:rPr>
          <w:rFonts w:asciiTheme="minorHAnsi" w:hAnsiTheme="minorHAnsi"/>
          <w:sz w:val="22"/>
          <w:szCs w:val="22"/>
          <w:lang w:val="en-US"/>
        </w:rPr>
        <w:t xml:space="preserve"> 0854442</w:t>
      </w:r>
      <w:r w:rsidR="0059565C" w:rsidRPr="00DB4429">
        <w:rPr>
          <w:rFonts w:asciiTheme="minorHAnsi" w:hAnsiTheme="minorHAnsi"/>
          <w:sz w:val="22"/>
          <w:szCs w:val="22"/>
          <w:lang w:val="en-US"/>
        </w:rPr>
        <w:t>478</w:t>
      </w:r>
      <w:r w:rsidR="00A06373" w:rsidRPr="00DB4429">
        <w:rPr>
          <w:rFonts w:asciiTheme="minorHAnsi" w:hAnsiTheme="minorHAnsi"/>
          <w:sz w:val="22"/>
          <w:szCs w:val="22"/>
          <w:lang w:val="en-US"/>
        </w:rPr>
        <w:t>, email</w:t>
      </w:r>
      <w:r w:rsidRPr="00DB4429">
        <w:rPr>
          <w:rFonts w:asciiTheme="minorHAnsi" w:hAnsiTheme="minorHAnsi"/>
          <w:sz w:val="22"/>
          <w:szCs w:val="22"/>
          <w:lang w:val="en-US"/>
        </w:rPr>
        <w:t xml:space="preserve"> contact:</w:t>
      </w:r>
      <w:r w:rsidR="00A06373" w:rsidRPr="00DB4429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1" w:history="1">
        <w:r w:rsidR="00A06373" w:rsidRPr="00DB4429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sara.martignetti@aptar.com</w:t>
        </w:r>
      </w:hyperlink>
      <w:r w:rsidR="00D600B0" w:rsidRPr="00DB4429">
        <w:rPr>
          <w:rStyle w:val="Collegamentoipertestuale"/>
          <w:rFonts w:asciiTheme="minorHAnsi" w:hAnsiTheme="minorHAnsi" w:cstheme="minorHAnsi"/>
          <w:sz w:val="22"/>
          <w:szCs w:val="22"/>
          <w:u w:val="none"/>
          <w:lang w:val="en-US"/>
        </w:rPr>
        <w:t>.</w:t>
      </w:r>
    </w:p>
    <w:p w14:paraId="6F294E77" w14:textId="77777777" w:rsidR="00A06373" w:rsidRPr="00DB4429" w:rsidRDefault="00A06373" w:rsidP="00773B69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A06373" w:rsidRPr="00DB4429" w:rsidSect="00460964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01CCE" w14:textId="77777777" w:rsidR="003D63EE" w:rsidRDefault="003D63EE" w:rsidP="00112DF1">
      <w:r>
        <w:separator/>
      </w:r>
    </w:p>
  </w:endnote>
  <w:endnote w:type="continuationSeparator" w:id="0">
    <w:p w14:paraId="533A4C0D" w14:textId="77777777" w:rsidR="003D63EE" w:rsidRDefault="003D63EE" w:rsidP="0011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08246" w14:textId="77777777" w:rsidR="003D63EE" w:rsidRDefault="003D63EE" w:rsidP="00112DF1">
      <w:r>
        <w:separator/>
      </w:r>
    </w:p>
  </w:footnote>
  <w:footnote w:type="continuationSeparator" w:id="0">
    <w:p w14:paraId="145729B7" w14:textId="77777777" w:rsidR="003D63EE" w:rsidRDefault="003D63EE" w:rsidP="0011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EF9B7" w14:textId="1188A744" w:rsidR="004C3299" w:rsidRDefault="004C3299" w:rsidP="00344512">
    <w:pPr>
      <w:pStyle w:val="Intestazione"/>
      <w:tabs>
        <w:tab w:val="clear" w:pos="4819"/>
        <w:tab w:val="clear" w:pos="9638"/>
        <w:tab w:val="left" w:pos="9636"/>
      </w:tabs>
    </w:pPr>
    <w:r>
      <w:rPr>
        <w:noProof/>
      </w:rPr>
      <w:drawing>
        <wp:inline distT="0" distB="0" distL="0" distR="0" wp14:anchorId="632C9A57" wp14:editId="4129DA2A">
          <wp:extent cx="1938655" cy="707390"/>
          <wp:effectExtent l="0" t="0" r="444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F7ECF53" w14:textId="77777777" w:rsidR="004C3299" w:rsidRDefault="004C32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09E"/>
    <w:multiLevelType w:val="hybridMultilevel"/>
    <w:tmpl w:val="920A1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D2633"/>
    <w:multiLevelType w:val="hybridMultilevel"/>
    <w:tmpl w:val="578E7702"/>
    <w:lvl w:ilvl="0" w:tplc="0ABC1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293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04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6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C1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EF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8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EC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971201"/>
    <w:multiLevelType w:val="hybridMultilevel"/>
    <w:tmpl w:val="E42AA4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F53486"/>
    <w:multiLevelType w:val="hybridMultilevel"/>
    <w:tmpl w:val="6C1256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6343F"/>
    <w:multiLevelType w:val="hybridMultilevel"/>
    <w:tmpl w:val="0EF8967A"/>
    <w:lvl w:ilvl="0" w:tplc="3C9E0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89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42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2D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902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701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0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B8E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C4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0F70B1"/>
    <w:multiLevelType w:val="hybridMultilevel"/>
    <w:tmpl w:val="BEF2F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57079"/>
    <w:multiLevelType w:val="hybridMultilevel"/>
    <w:tmpl w:val="2C9E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73A2C"/>
    <w:multiLevelType w:val="hybridMultilevel"/>
    <w:tmpl w:val="F2A64FCC"/>
    <w:lvl w:ilvl="0" w:tplc="A3C2D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A38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C50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E80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8D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9C24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2FF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881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E4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36"/>
    <w:rsid w:val="00016A91"/>
    <w:rsid w:val="00030CAD"/>
    <w:rsid w:val="000326BF"/>
    <w:rsid w:val="00035C45"/>
    <w:rsid w:val="000602CD"/>
    <w:rsid w:val="0006189A"/>
    <w:rsid w:val="0007145A"/>
    <w:rsid w:val="0009424C"/>
    <w:rsid w:val="000A0337"/>
    <w:rsid w:val="000A0D13"/>
    <w:rsid w:val="000C096D"/>
    <w:rsid w:val="000E2B59"/>
    <w:rsid w:val="00100B4A"/>
    <w:rsid w:val="00111574"/>
    <w:rsid w:val="001118D2"/>
    <w:rsid w:val="00112DF1"/>
    <w:rsid w:val="00112F85"/>
    <w:rsid w:val="00114B6F"/>
    <w:rsid w:val="00121BF2"/>
    <w:rsid w:val="00131AA3"/>
    <w:rsid w:val="00140C32"/>
    <w:rsid w:val="00142AE0"/>
    <w:rsid w:val="001437C7"/>
    <w:rsid w:val="00155D39"/>
    <w:rsid w:val="0017581A"/>
    <w:rsid w:val="0018607B"/>
    <w:rsid w:val="0019265D"/>
    <w:rsid w:val="001B07EE"/>
    <w:rsid w:val="001D351A"/>
    <w:rsid w:val="001E5962"/>
    <w:rsid w:val="001F34EA"/>
    <w:rsid w:val="00204E1A"/>
    <w:rsid w:val="002215D3"/>
    <w:rsid w:val="0023454F"/>
    <w:rsid w:val="00272758"/>
    <w:rsid w:val="002B4BBC"/>
    <w:rsid w:val="002C2AC9"/>
    <w:rsid w:val="002C55DB"/>
    <w:rsid w:val="00302461"/>
    <w:rsid w:val="003101C3"/>
    <w:rsid w:val="003170CB"/>
    <w:rsid w:val="0033342E"/>
    <w:rsid w:val="00335042"/>
    <w:rsid w:val="00336101"/>
    <w:rsid w:val="00344512"/>
    <w:rsid w:val="0036461D"/>
    <w:rsid w:val="00365278"/>
    <w:rsid w:val="00375A6E"/>
    <w:rsid w:val="003D189F"/>
    <w:rsid w:val="003D4B44"/>
    <w:rsid w:val="003D63EE"/>
    <w:rsid w:val="003D68D6"/>
    <w:rsid w:val="003E43E7"/>
    <w:rsid w:val="00402410"/>
    <w:rsid w:val="00425644"/>
    <w:rsid w:val="00427067"/>
    <w:rsid w:val="00440222"/>
    <w:rsid w:val="00440CA0"/>
    <w:rsid w:val="00442455"/>
    <w:rsid w:val="00443D90"/>
    <w:rsid w:val="004608EB"/>
    <w:rsid w:val="00460964"/>
    <w:rsid w:val="00474A84"/>
    <w:rsid w:val="00475663"/>
    <w:rsid w:val="00483C19"/>
    <w:rsid w:val="00483EA4"/>
    <w:rsid w:val="00490C49"/>
    <w:rsid w:val="004931EC"/>
    <w:rsid w:val="00494ACA"/>
    <w:rsid w:val="0049681F"/>
    <w:rsid w:val="004A2C04"/>
    <w:rsid w:val="004B4675"/>
    <w:rsid w:val="004C3299"/>
    <w:rsid w:val="004C5CC3"/>
    <w:rsid w:val="004D13AD"/>
    <w:rsid w:val="005052B1"/>
    <w:rsid w:val="00524581"/>
    <w:rsid w:val="00542FFF"/>
    <w:rsid w:val="0055088E"/>
    <w:rsid w:val="0055615F"/>
    <w:rsid w:val="005601A6"/>
    <w:rsid w:val="00560BEE"/>
    <w:rsid w:val="0059565C"/>
    <w:rsid w:val="005A1C34"/>
    <w:rsid w:val="005B0C6A"/>
    <w:rsid w:val="005B2500"/>
    <w:rsid w:val="005C3647"/>
    <w:rsid w:val="005C37D9"/>
    <w:rsid w:val="005C512D"/>
    <w:rsid w:val="005E677A"/>
    <w:rsid w:val="006014CD"/>
    <w:rsid w:val="006335B1"/>
    <w:rsid w:val="00650088"/>
    <w:rsid w:val="006500C5"/>
    <w:rsid w:val="006558E6"/>
    <w:rsid w:val="00675DBD"/>
    <w:rsid w:val="0068242D"/>
    <w:rsid w:val="0069375C"/>
    <w:rsid w:val="006945CC"/>
    <w:rsid w:val="006A2A87"/>
    <w:rsid w:val="006A53C5"/>
    <w:rsid w:val="006B79AF"/>
    <w:rsid w:val="006D1BC7"/>
    <w:rsid w:val="006D3DD7"/>
    <w:rsid w:val="006E7012"/>
    <w:rsid w:val="007030B2"/>
    <w:rsid w:val="00707CD8"/>
    <w:rsid w:val="007116A3"/>
    <w:rsid w:val="00745814"/>
    <w:rsid w:val="007639C5"/>
    <w:rsid w:val="007731B7"/>
    <w:rsid w:val="00773B69"/>
    <w:rsid w:val="00791879"/>
    <w:rsid w:val="007943B0"/>
    <w:rsid w:val="007C279C"/>
    <w:rsid w:val="007D5F25"/>
    <w:rsid w:val="007E4DCD"/>
    <w:rsid w:val="007E7332"/>
    <w:rsid w:val="007F1286"/>
    <w:rsid w:val="007F7AF0"/>
    <w:rsid w:val="00806079"/>
    <w:rsid w:val="00807A4E"/>
    <w:rsid w:val="00807B0B"/>
    <w:rsid w:val="00817E2B"/>
    <w:rsid w:val="00824786"/>
    <w:rsid w:val="00827361"/>
    <w:rsid w:val="0085170A"/>
    <w:rsid w:val="008525A2"/>
    <w:rsid w:val="00872068"/>
    <w:rsid w:val="00891E17"/>
    <w:rsid w:val="00893618"/>
    <w:rsid w:val="008A2B4F"/>
    <w:rsid w:val="008B0908"/>
    <w:rsid w:val="008B2120"/>
    <w:rsid w:val="008B47D4"/>
    <w:rsid w:val="008B7EB0"/>
    <w:rsid w:val="008C4564"/>
    <w:rsid w:val="008C5EF8"/>
    <w:rsid w:val="008D32E6"/>
    <w:rsid w:val="008E3B2A"/>
    <w:rsid w:val="00907B06"/>
    <w:rsid w:val="0091693B"/>
    <w:rsid w:val="009366E3"/>
    <w:rsid w:val="00961007"/>
    <w:rsid w:val="009631C5"/>
    <w:rsid w:val="00970FC9"/>
    <w:rsid w:val="009744F5"/>
    <w:rsid w:val="00990DDA"/>
    <w:rsid w:val="009A2DA3"/>
    <w:rsid w:val="009A7712"/>
    <w:rsid w:val="009B020E"/>
    <w:rsid w:val="009B5DC5"/>
    <w:rsid w:val="009D0371"/>
    <w:rsid w:val="009D3BC7"/>
    <w:rsid w:val="009E4207"/>
    <w:rsid w:val="009E69A1"/>
    <w:rsid w:val="00A06373"/>
    <w:rsid w:val="00A06388"/>
    <w:rsid w:val="00A11AC2"/>
    <w:rsid w:val="00A15603"/>
    <w:rsid w:val="00A3198B"/>
    <w:rsid w:val="00A32464"/>
    <w:rsid w:val="00A32E54"/>
    <w:rsid w:val="00A45CAA"/>
    <w:rsid w:val="00A558F7"/>
    <w:rsid w:val="00A56968"/>
    <w:rsid w:val="00A65552"/>
    <w:rsid w:val="00A72B72"/>
    <w:rsid w:val="00A76C15"/>
    <w:rsid w:val="00A93F6C"/>
    <w:rsid w:val="00A94D49"/>
    <w:rsid w:val="00A9686D"/>
    <w:rsid w:val="00A974D5"/>
    <w:rsid w:val="00AA195A"/>
    <w:rsid w:val="00AA2CA5"/>
    <w:rsid w:val="00AB2840"/>
    <w:rsid w:val="00B12BAD"/>
    <w:rsid w:val="00B162E7"/>
    <w:rsid w:val="00B165BF"/>
    <w:rsid w:val="00B54E2C"/>
    <w:rsid w:val="00B943CB"/>
    <w:rsid w:val="00BB03F2"/>
    <w:rsid w:val="00BC1DEB"/>
    <w:rsid w:val="00BC5E7D"/>
    <w:rsid w:val="00BD4ABB"/>
    <w:rsid w:val="00BE421E"/>
    <w:rsid w:val="00BF6C39"/>
    <w:rsid w:val="00C01097"/>
    <w:rsid w:val="00C01696"/>
    <w:rsid w:val="00C104AD"/>
    <w:rsid w:val="00C53330"/>
    <w:rsid w:val="00C671AA"/>
    <w:rsid w:val="00C74C7B"/>
    <w:rsid w:val="00C9102C"/>
    <w:rsid w:val="00C91E35"/>
    <w:rsid w:val="00CA179F"/>
    <w:rsid w:val="00CA5AFD"/>
    <w:rsid w:val="00CB0841"/>
    <w:rsid w:val="00CB5762"/>
    <w:rsid w:val="00CC3E11"/>
    <w:rsid w:val="00CC7DD6"/>
    <w:rsid w:val="00CD223E"/>
    <w:rsid w:val="00CE4A35"/>
    <w:rsid w:val="00D00F81"/>
    <w:rsid w:val="00D04336"/>
    <w:rsid w:val="00D06A77"/>
    <w:rsid w:val="00D118EB"/>
    <w:rsid w:val="00D17CE3"/>
    <w:rsid w:val="00D23204"/>
    <w:rsid w:val="00D23852"/>
    <w:rsid w:val="00D24372"/>
    <w:rsid w:val="00D43C93"/>
    <w:rsid w:val="00D47A97"/>
    <w:rsid w:val="00D506F1"/>
    <w:rsid w:val="00D52A65"/>
    <w:rsid w:val="00D600B0"/>
    <w:rsid w:val="00D71CD6"/>
    <w:rsid w:val="00D87DD8"/>
    <w:rsid w:val="00DA5799"/>
    <w:rsid w:val="00DB4429"/>
    <w:rsid w:val="00DC0B50"/>
    <w:rsid w:val="00DC39D8"/>
    <w:rsid w:val="00DC446A"/>
    <w:rsid w:val="00DC6AD1"/>
    <w:rsid w:val="00DF0ADB"/>
    <w:rsid w:val="00DF6788"/>
    <w:rsid w:val="00DF7032"/>
    <w:rsid w:val="00E10A1E"/>
    <w:rsid w:val="00E12B77"/>
    <w:rsid w:val="00E21CE2"/>
    <w:rsid w:val="00E22FD3"/>
    <w:rsid w:val="00E25240"/>
    <w:rsid w:val="00E305C7"/>
    <w:rsid w:val="00E35602"/>
    <w:rsid w:val="00E57F89"/>
    <w:rsid w:val="00E913A9"/>
    <w:rsid w:val="00EA45EC"/>
    <w:rsid w:val="00EA5CB6"/>
    <w:rsid w:val="00EE6537"/>
    <w:rsid w:val="00F059CD"/>
    <w:rsid w:val="00F42226"/>
    <w:rsid w:val="00F47210"/>
    <w:rsid w:val="00F515D5"/>
    <w:rsid w:val="00F64F49"/>
    <w:rsid w:val="00F76D8E"/>
    <w:rsid w:val="00FB703A"/>
    <w:rsid w:val="00FD424E"/>
    <w:rsid w:val="00FF6522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45C7D"/>
  <w15:docId w15:val="{EF3E6905-743B-4673-B5B5-C80AA1B4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A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73B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9A2D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508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088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rsid w:val="0055088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5508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8242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7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773B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73B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773B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773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rsid w:val="00773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773B69"/>
    <w:rPr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773B69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73B69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3B69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3B69"/>
    <w:rPr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3B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3B69"/>
    <w:rPr>
      <w:b/>
      <w:bCs/>
      <w:i/>
      <w:iCs/>
      <w:color w:val="4F81BD" w:themeColor="accent1"/>
      <w:sz w:val="24"/>
      <w:szCs w:val="24"/>
    </w:rPr>
  </w:style>
  <w:style w:type="table" w:styleId="Grigliatabella">
    <w:name w:val="Table Grid"/>
    <w:basedOn w:val="Tabellanormale"/>
    <w:rsid w:val="006A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1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2DF1"/>
    <w:rPr>
      <w:sz w:val="24"/>
      <w:szCs w:val="24"/>
    </w:rPr>
  </w:style>
  <w:style w:type="paragraph" w:styleId="Pidipagina">
    <w:name w:val="footer"/>
    <w:basedOn w:val="Normale"/>
    <w:link w:val="PidipaginaCarattere"/>
    <w:rsid w:val="0011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2DF1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0326B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326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326B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326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326B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1E35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rsid w:val="009A2D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9A2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6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xt.reverso.net/traduzione/inglese-italiano/will+decide+wheth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.martignetti@apta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targroup.com/care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.martignetti@apta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CF77-45DE-4A3C-953C-05157A8F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Bossi</dc:creator>
  <cp:lastModifiedBy>AMM-P0363</cp:lastModifiedBy>
  <cp:revision>150</cp:revision>
  <cp:lastPrinted>2017-09-14T09:51:00Z</cp:lastPrinted>
  <dcterms:created xsi:type="dcterms:W3CDTF">2015-06-09T14:14:00Z</dcterms:created>
  <dcterms:modified xsi:type="dcterms:W3CDTF">2017-11-15T11:41:00Z</dcterms:modified>
</cp:coreProperties>
</file>