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9D" w:rsidRDefault="00752F9D" w:rsidP="00752F9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1997710</wp:posOffset>
            </wp:positionH>
            <wp:positionV relativeFrom="margin">
              <wp:posOffset>-589280</wp:posOffset>
            </wp:positionV>
            <wp:extent cx="1819275" cy="1019175"/>
            <wp:effectExtent l="0" t="0" r="9525" b="9525"/>
            <wp:wrapSquare wrapText="bothSides"/>
            <wp:docPr id="1" name="Immagine 1" descr="Risultati immagini per pirel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irelli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752F9D" w:rsidRDefault="00752F9D" w:rsidP="00752F9D">
      <w:pPr>
        <w:rPr>
          <w:rFonts w:ascii="Arial" w:hAnsi="Arial" w:cs="Arial"/>
          <w:color w:val="000000"/>
          <w:sz w:val="22"/>
          <w:szCs w:val="22"/>
        </w:rPr>
      </w:pPr>
    </w:p>
    <w:p w:rsidR="00E63ACB" w:rsidRDefault="00E63ACB" w:rsidP="00752F9D">
      <w:pPr>
        <w:rPr>
          <w:rFonts w:ascii="Arial" w:hAnsi="Arial" w:cs="Arial"/>
          <w:color w:val="000000"/>
          <w:sz w:val="22"/>
          <w:szCs w:val="22"/>
        </w:rPr>
      </w:pPr>
    </w:p>
    <w:p w:rsidR="00752F9D" w:rsidRPr="00E63ACB" w:rsidRDefault="00752F9D" w:rsidP="00752F9D">
      <w:pPr>
        <w:rPr>
          <w:rFonts w:ascii="Book Antiqua" w:eastAsia="Times New Roman" w:hAnsi="Book Antiqua" w:cs="Times New Roman"/>
          <w:b/>
          <w:kern w:val="0"/>
          <w:lang w:eastAsia="it-IT" w:bidi="ar-SA"/>
        </w:rPr>
      </w:pPr>
      <w:r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 xml:space="preserve">La </w:t>
      </w:r>
      <w:proofErr w:type="gramStart"/>
      <w:r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>società  Pirelli</w:t>
      </w:r>
      <w:proofErr w:type="gramEnd"/>
      <w:r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 xml:space="preserve"> – azienda produttrice di pneumatici consumer focalizzata sul segmento high </w:t>
      </w:r>
      <w:proofErr w:type="spellStart"/>
      <w:r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>value</w:t>
      </w:r>
      <w:proofErr w:type="spellEnd"/>
      <w:r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 xml:space="preserve"> </w:t>
      </w:r>
      <w:r w:rsidR="00E63ACB"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 xml:space="preserve"> </w:t>
      </w:r>
    </w:p>
    <w:p w:rsidR="00E63ACB" w:rsidRPr="00E63ACB" w:rsidRDefault="00752F9D" w:rsidP="00E63ACB">
      <w:pPr>
        <w:jc w:val="center"/>
        <w:rPr>
          <w:rFonts w:ascii="Book Antiqua" w:eastAsia="Times New Roman" w:hAnsi="Book Antiqua" w:cs="Times New Roman"/>
          <w:b/>
          <w:kern w:val="0"/>
          <w:lang w:eastAsia="it-IT" w:bidi="ar-SA"/>
        </w:rPr>
      </w:pPr>
      <w:r w:rsidRPr="00E63ACB">
        <w:rPr>
          <w:rFonts w:ascii="Book Antiqua" w:eastAsia="Times New Roman" w:hAnsi="Book Antiqua" w:cs="Times New Roman"/>
          <w:b/>
          <w:kern w:val="0"/>
          <w:lang w:eastAsia="it-IT" w:bidi="ar-SA"/>
        </w:rPr>
        <w:t>è alla ricerca di</w:t>
      </w:r>
    </w:p>
    <w:p w:rsidR="00E63ACB" w:rsidRPr="00E63ACB" w:rsidRDefault="00E63ACB" w:rsidP="00752F9D">
      <w:pPr>
        <w:rPr>
          <w:rFonts w:ascii="Book Antiqua" w:eastAsia="Times New Roman" w:hAnsi="Book Antiqua" w:cs="Times New Roman"/>
          <w:b/>
          <w:kern w:val="0"/>
          <w:lang w:eastAsia="it-IT" w:bidi="ar-SA"/>
        </w:rPr>
      </w:pPr>
    </w:p>
    <w:p w:rsidR="00752F9D" w:rsidRPr="00E63ACB" w:rsidRDefault="00752F9D" w:rsidP="00E63ACB">
      <w:pPr>
        <w:pStyle w:val="Paragrafoelenco"/>
        <w:numPr>
          <w:ilvl w:val="0"/>
          <w:numId w:val="7"/>
        </w:numPr>
        <w:rPr>
          <w:rFonts w:ascii="Book Antiqua" w:eastAsia="Times New Roman" w:hAnsi="Book Antiqua"/>
          <w:b/>
          <w:sz w:val="24"/>
          <w:szCs w:val="24"/>
          <w:lang w:eastAsia="it-IT"/>
        </w:rPr>
      </w:pP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una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risorsa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da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inserire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nella posizione Internship – Network Planning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Specialist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 </w:t>
      </w:r>
    </w:p>
    <w:p w:rsidR="00752F9D" w:rsidRPr="00F62E8B" w:rsidRDefault="00752F9D" w:rsidP="00752F9D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E63ACB">
        <w:rPr>
          <w:rFonts w:ascii="Book Antiqua" w:eastAsia="Times New Roman" w:hAnsi="Book Antiqua" w:cs="Times New Roman"/>
          <w:b/>
          <w:kern w:val="0"/>
          <w:sz w:val="20"/>
          <w:lang w:eastAsia="it-IT" w:bidi="ar-SA"/>
        </w:rPr>
        <w:t>Il lavoro:</w:t>
      </w:r>
      <w:r w:rsidRPr="00E63ACB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E63ACB">
        <w:rPr>
          <w:rFonts w:ascii="Book Antiqua" w:hAnsi="Book Antiqua" w:cs="Arial"/>
          <w:b/>
          <w:color w:val="000000"/>
          <w:sz w:val="20"/>
          <w:szCs w:val="22"/>
          <w:u w:val="single"/>
          <w:lang w:val="en-US"/>
        </w:rPr>
        <w:t>Internship</w:t>
      </w:r>
      <w:r w:rsidRPr="00F62E8B">
        <w:rPr>
          <w:rFonts w:ascii="Book Antiqua" w:hAnsi="Book Antiqua" w:cs="Arial"/>
          <w:b/>
          <w:color w:val="000000"/>
          <w:sz w:val="20"/>
          <w:szCs w:val="22"/>
          <w:u w:val="single"/>
          <w:lang w:val="en-US"/>
        </w:rPr>
        <w:t xml:space="preserve"> – Network Planning Specialist</w:t>
      </w:r>
      <w:r w:rsidRPr="00F62E8B">
        <w:rPr>
          <w:rFonts w:ascii="Arial" w:hAnsi="Arial" w:cs="Arial"/>
          <w:color w:val="000000"/>
          <w:sz w:val="20"/>
          <w:szCs w:val="22"/>
          <w:lang w:val="en-US"/>
        </w:rPr>
        <w:t xml:space="preserve"> </w:t>
      </w:r>
    </w:p>
    <w:p w:rsidR="00752F9D" w:rsidRPr="00F62E8B" w:rsidRDefault="00752F9D" w:rsidP="00752F9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Book Antiqua" w:eastAsia="Times New Roman" w:hAnsi="Book Antiqua" w:cs="Times New Roman"/>
          <w:kern w:val="0"/>
          <w:sz w:val="20"/>
          <w:lang w:eastAsia="it-IT" w:bidi="ar-SA"/>
        </w:rPr>
      </w:pPr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Gestione piani di approvvigionamento dai magazzini di fabbrica (FW) verso i magazzini di distribuzione regionale (RDW)</w:t>
      </w:r>
    </w:p>
    <w:p w:rsidR="00752F9D" w:rsidRPr="00F62E8B" w:rsidRDefault="00752F9D" w:rsidP="00752F9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Book Antiqua" w:eastAsia="Times New Roman" w:hAnsi="Book Antiqua" w:cs="Times New Roman"/>
          <w:kern w:val="0"/>
          <w:sz w:val="20"/>
          <w:lang w:eastAsia="it-IT" w:bidi="ar-SA"/>
        </w:rPr>
      </w:pPr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Garantire il corretto bilanciamento degli stock e garantire gli obiettivi fissati della disponibilità dei prodotti</w:t>
      </w:r>
    </w:p>
    <w:p w:rsidR="00752F9D" w:rsidRPr="00F62E8B" w:rsidRDefault="00752F9D" w:rsidP="00752F9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Book Antiqua" w:eastAsia="Times New Roman" w:hAnsi="Book Antiqua" w:cs="Times New Roman"/>
          <w:kern w:val="0"/>
          <w:sz w:val="20"/>
          <w:lang w:eastAsia="it-IT" w:bidi="ar-SA"/>
        </w:rPr>
      </w:pPr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Gestione flussi internazionali (</w:t>
      </w:r>
      <w:proofErr w:type="spellStart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intercompany</w:t>
      </w:r>
      <w:proofErr w:type="spellEnd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 xml:space="preserve">, consegna diretta a </w:t>
      </w:r>
      <w:proofErr w:type="spellStart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Original</w:t>
      </w:r>
      <w:proofErr w:type="spellEnd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 xml:space="preserve"> </w:t>
      </w:r>
      <w:proofErr w:type="spellStart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Equipment</w:t>
      </w:r>
      <w:proofErr w:type="spellEnd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 xml:space="preserve"> </w:t>
      </w:r>
      <w:proofErr w:type="spellStart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ecc</w:t>
      </w:r>
      <w:proofErr w:type="spellEnd"/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) della pianificazione mensile e settimanale</w:t>
      </w:r>
    </w:p>
    <w:p w:rsidR="00752F9D" w:rsidRPr="00F62E8B" w:rsidRDefault="00752F9D" w:rsidP="00752F9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Book Antiqua" w:eastAsia="Times New Roman" w:hAnsi="Book Antiqua" w:cs="Times New Roman"/>
          <w:kern w:val="0"/>
          <w:sz w:val="20"/>
          <w:lang w:eastAsia="it-IT" w:bidi="ar-SA"/>
        </w:rPr>
      </w:pPr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Gestione del carico/scarico slot, per l'emissione degli ordini e per l'ottimizzazione del carico</w:t>
      </w:r>
    </w:p>
    <w:p w:rsidR="00752F9D" w:rsidRPr="00107FEA" w:rsidRDefault="00752F9D" w:rsidP="00752F9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Style w:val="Enfasigrassetto"/>
          <w:rFonts w:ascii="Book Antiqua" w:eastAsia="Times New Roman" w:hAnsi="Book Antiqua" w:cs="Times New Roman"/>
          <w:b w:val="0"/>
          <w:bCs w:val="0"/>
          <w:kern w:val="0"/>
          <w:sz w:val="20"/>
          <w:lang w:eastAsia="it-IT" w:bidi="ar-SA"/>
        </w:rPr>
      </w:pPr>
      <w:r w:rsidRPr="00F62E8B">
        <w:rPr>
          <w:rFonts w:ascii="Book Antiqua" w:eastAsia="Times New Roman" w:hAnsi="Book Antiqua" w:cs="Times New Roman"/>
          <w:kern w:val="0"/>
          <w:sz w:val="20"/>
          <w:lang w:eastAsia="it-IT" w:bidi="ar-SA"/>
        </w:rPr>
        <w:t>Analisi di disponibilità prodotto e stima del risultato mensile</w:t>
      </w:r>
    </w:p>
    <w:p w:rsidR="00752F9D" w:rsidRPr="00E63ACB" w:rsidRDefault="00752F9D" w:rsidP="00752F9D">
      <w:pPr>
        <w:pStyle w:val="Testonormale1"/>
        <w:jc w:val="both"/>
        <w:rPr>
          <w:rStyle w:val="Enfasigrassetto"/>
          <w:rFonts w:ascii="Arial" w:hAnsi="Arial" w:cs="Arial"/>
          <w:bCs w:val="0"/>
          <w:sz w:val="20"/>
          <w:szCs w:val="20"/>
        </w:rPr>
      </w:pPr>
      <w:r w:rsidRPr="00E63ACB">
        <w:rPr>
          <w:rStyle w:val="Enfasigrassetto"/>
          <w:rFonts w:ascii="Arial" w:hAnsi="Arial" w:cs="Arial"/>
          <w:bCs w:val="0"/>
          <w:sz w:val="20"/>
          <w:szCs w:val="20"/>
        </w:rPr>
        <w:t>Requisiti:</w:t>
      </w:r>
    </w:p>
    <w:p w:rsidR="00752F9D" w:rsidRPr="00E63ACB" w:rsidRDefault="00752F9D" w:rsidP="00752F9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</w:pPr>
      <w:r w:rsidRPr="00E63ACB"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  <w:t>Laurea magistrale in Ingegneria Gestionale;</w:t>
      </w:r>
    </w:p>
    <w:p w:rsidR="00752F9D" w:rsidRPr="00E63ACB" w:rsidRDefault="00752F9D" w:rsidP="00752F9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</w:pPr>
      <w:r w:rsidRPr="00E63ACB"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  <w:t>Ottima conoscenza della lingua inglese;</w:t>
      </w:r>
    </w:p>
    <w:p w:rsidR="00752F9D" w:rsidRPr="00E63ACB" w:rsidRDefault="00752F9D" w:rsidP="00752F9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</w:pPr>
      <w:r w:rsidRPr="00E63ACB"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  <w:t>Conoscenza di Office;</w:t>
      </w:r>
    </w:p>
    <w:p w:rsidR="00752F9D" w:rsidRPr="00E63ACB" w:rsidRDefault="00752F9D" w:rsidP="00752F9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Style w:val="Enfasigrassetto"/>
          <w:rFonts w:ascii="Book Antiqua" w:eastAsia="Times New Roman" w:hAnsi="Book Antiqua" w:cs="Times New Roman"/>
          <w:b w:val="0"/>
          <w:bCs w:val="0"/>
          <w:kern w:val="0"/>
          <w:sz w:val="20"/>
          <w:szCs w:val="20"/>
          <w:lang w:eastAsia="it-IT" w:bidi="ar-SA"/>
        </w:rPr>
      </w:pPr>
      <w:r w:rsidRPr="00E63ACB"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  <w:t xml:space="preserve">Percorso accademico </w:t>
      </w:r>
      <w:proofErr w:type="spellStart"/>
      <w:r w:rsidRPr="00E63ACB"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  <w:t>outstanding</w:t>
      </w:r>
      <w:proofErr w:type="spellEnd"/>
      <w:r w:rsidRPr="00E63ACB">
        <w:rPr>
          <w:rFonts w:ascii="Book Antiqua" w:eastAsia="Times New Roman" w:hAnsi="Book Antiqua" w:cs="Times New Roman"/>
          <w:kern w:val="0"/>
          <w:sz w:val="20"/>
          <w:szCs w:val="20"/>
          <w:lang w:eastAsia="it-IT" w:bidi="ar-SA"/>
        </w:rPr>
        <w:t>.</w:t>
      </w:r>
    </w:p>
    <w:p w:rsidR="00752F9D" w:rsidRPr="00E63ACB" w:rsidRDefault="00752F9D" w:rsidP="00752F9D">
      <w:pPr>
        <w:pStyle w:val="Testonormale1"/>
        <w:jc w:val="both"/>
        <w:rPr>
          <w:rStyle w:val="Enfasigrassetto"/>
          <w:rFonts w:ascii="Arial" w:hAnsi="Arial" w:cs="Arial"/>
          <w:bCs w:val="0"/>
          <w:sz w:val="20"/>
          <w:szCs w:val="20"/>
        </w:rPr>
      </w:pPr>
      <w:r w:rsidRPr="00E63ACB">
        <w:rPr>
          <w:rStyle w:val="Enfasigrassetto"/>
          <w:rFonts w:ascii="Arial" w:hAnsi="Arial" w:cs="Arial"/>
          <w:bCs w:val="0"/>
          <w:sz w:val="20"/>
          <w:szCs w:val="20"/>
        </w:rPr>
        <w:t>Skills/competenze: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>Propensione al lavoro in gruppo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>Ottima conoscenza della lingua inglese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Fonts w:ascii="Book Antiqua" w:hAnsi="Book Antiqua" w:cs="Arial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 xml:space="preserve">Ottima conoscenza del pacchetto Office </w:t>
      </w:r>
    </w:p>
    <w:p w:rsidR="00752F9D" w:rsidRPr="00E63ACB" w:rsidRDefault="00752F9D" w:rsidP="00752F9D">
      <w:pPr>
        <w:rPr>
          <w:rFonts w:ascii="Arial" w:hAnsi="Arial" w:cs="Arial"/>
          <w:b/>
          <w:sz w:val="20"/>
          <w:szCs w:val="20"/>
        </w:rPr>
      </w:pPr>
    </w:p>
    <w:p w:rsidR="00752F9D" w:rsidRPr="00E63ACB" w:rsidRDefault="00752F9D" w:rsidP="00752F9D">
      <w:pPr>
        <w:rPr>
          <w:rFonts w:ascii="Book Antiqua" w:eastAsia="Calibri" w:hAnsi="Book Antiqua" w:cs="Arial"/>
          <w:b/>
          <w:bCs/>
          <w:sz w:val="20"/>
          <w:szCs w:val="20"/>
        </w:rPr>
      </w:pPr>
      <w:r w:rsidRPr="00E63ACB">
        <w:rPr>
          <w:rFonts w:ascii="Arial" w:hAnsi="Arial" w:cs="Arial"/>
          <w:b/>
          <w:sz w:val="20"/>
          <w:szCs w:val="20"/>
        </w:rPr>
        <w:t>Tipologia contrattuale:</w:t>
      </w:r>
      <w:r w:rsidR="00E63ACB">
        <w:rPr>
          <w:rFonts w:ascii="Arial" w:hAnsi="Arial" w:cs="Arial"/>
          <w:b/>
          <w:sz w:val="20"/>
          <w:szCs w:val="20"/>
        </w:rPr>
        <w:t xml:space="preserve"> </w:t>
      </w:r>
      <w:r w:rsidRPr="00E63ACB">
        <w:rPr>
          <w:rStyle w:val="Enfasigrassetto"/>
          <w:rFonts w:ascii="Book Antiqua" w:eastAsia="Calibri" w:hAnsi="Book Antiqua" w:cs="Arial"/>
          <w:b w:val="0"/>
          <w:bCs w:val="0"/>
          <w:sz w:val="20"/>
          <w:szCs w:val="20"/>
        </w:rPr>
        <w:t>Stage</w:t>
      </w:r>
    </w:p>
    <w:p w:rsidR="00752F9D" w:rsidRPr="00E63ACB" w:rsidRDefault="00752F9D" w:rsidP="00752F9D">
      <w:pPr>
        <w:rPr>
          <w:rFonts w:ascii="Arial" w:hAnsi="Arial" w:cs="Arial"/>
          <w:sz w:val="20"/>
          <w:szCs w:val="20"/>
        </w:rPr>
      </w:pPr>
    </w:p>
    <w:p w:rsidR="00752F9D" w:rsidRPr="00E63ACB" w:rsidRDefault="00752F9D" w:rsidP="00752F9D">
      <w:pPr>
        <w:rPr>
          <w:rFonts w:ascii="Book Antiqua" w:eastAsia="Arial" w:hAnsi="Book Antiqua" w:cs="Arial"/>
          <w:sz w:val="20"/>
          <w:szCs w:val="20"/>
        </w:rPr>
      </w:pPr>
      <w:r w:rsidRPr="00E63ACB">
        <w:rPr>
          <w:rFonts w:ascii="Arial" w:hAnsi="Arial" w:cs="Arial"/>
          <w:b/>
          <w:sz w:val="20"/>
          <w:szCs w:val="20"/>
        </w:rPr>
        <w:t>Sede di lavoro:</w:t>
      </w:r>
      <w:r w:rsidR="00E63ACB">
        <w:rPr>
          <w:rFonts w:ascii="Arial" w:hAnsi="Arial" w:cs="Arial"/>
          <w:b/>
          <w:sz w:val="20"/>
          <w:szCs w:val="20"/>
        </w:rPr>
        <w:t xml:space="preserve"> </w:t>
      </w:r>
      <w:r w:rsidRPr="00E63ACB">
        <w:rPr>
          <w:rFonts w:ascii="Book Antiqua" w:eastAsia="Arial" w:hAnsi="Book Antiqua" w:cs="Arial"/>
          <w:sz w:val="20"/>
          <w:szCs w:val="20"/>
        </w:rPr>
        <w:t>Milano, Viale Piero Alberto Pirelli, 25</w:t>
      </w:r>
    </w:p>
    <w:p w:rsidR="00752F9D" w:rsidRPr="00E63ACB" w:rsidRDefault="00752F9D" w:rsidP="00752F9D">
      <w:pPr>
        <w:rPr>
          <w:rFonts w:ascii="Arial" w:eastAsia="Arial" w:hAnsi="Arial" w:cs="Arial"/>
          <w:sz w:val="20"/>
          <w:szCs w:val="20"/>
        </w:rPr>
      </w:pPr>
    </w:p>
    <w:p w:rsidR="00752F9D" w:rsidRPr="00E63ACB" w:rsidRDefault="00752F9D" w:rsidP="00752F9D">
      <w:pPr>
        <w:rPr>
          <w:rFonts w:ascii="Arial" w:eastAsia="Arial" w:hAnsi="Arial" w:cs="Arial"/>
          <w:sz w:val="20"/>
          <w:szCs w:val="20"/>
        </w:rPr>
      </w:pPr>
      <w:r w:rsidRPr="00E63ACB">
        <w:rPr>
          <w:rFonts w:ascii="Arial" w:eastAsia="Arial" w:hAnsi="Arial" w:cs="Arial"/>
          <w:b/>
          <w:bCs/>
          <w:sz w:val="20"/>
          <w:szCs w:val="20"/>
        </w:rPr>
        <w:t>Per candidarsi:</w:t>
      </w:r>
    </w:p>
    <w:p w:rsidR="00752F9D" w:rsidRPr="000D233C" w:rsidRDefault="00752F9D" w:rsidP="00752F9D">
      <w:pPr>
        <w:rPr>
          <w:rFonts w:ascii="Book Antiqua" w:eastAsia="Arial" w:hAnsi="Book Antiqua" w:cs="Arial"/>
          <w:sz w:val="20"/>
          <w:szCs w:val="22"/>
        </w:rPr>
      </w:pPr>
      <w:r w:rsidRPr="000D233C">
        <w:rPr>
          <w:rFonts w:ascii="Book Antiqua" w:eastAsia="Arial" w:hAnsi="Book Antiqua" w:cs="Arial"/>
          <w:sz w:val="20"/>
          <w:szCs w:val="22"/>
        </w:rPr>
        <w:t xml:space="preserve">inviare il proprio cv aggiornato a: </w:t>
      </w:r>
      <w:hyperlink r:id="rId7" w:history="1">
        <w:r w:rsidRPr="00137811">
          <w:rPr>
            <w:rStyle w:val="Collegamentoipertestuale"/>
            <w:rFonts w:ascii="Book Antiqua" w:eastAsia="Arial" w:hAnsi="Book Antiqua" w:cs="Arial"/>
            <w:sz w:val="20"/>
            <w:szCs w:val="22"/>
          </w:rPr>
          <w:t>francesca.valli@springitaly.com</w:t>
        </w:r>
      </w:hyperlink>
      <w:r>
        <w:rPr>
          <w:rFonts w:ascii="Book Antiqua" w:eastAsia="Arial" w:hAnsi="Book Antiqua" w:cs="Arial"/>
          <w:sz w:val="20"/>
          <w:szCs w:val="22"/>
        </w:rPr>
        <w:t xml:space="preserve"> entro il 30/6/19</w:t>
      </w:r>
    </w:p>
    <w:p w:rsidR="00752F9D" w:rsidRPr="000D233C" w:rsidRDefault="00752F9D" w:rsidP="00752F9D">
      <w:pPr>
        <w:rPr>
          <w:rFonts w:ascii="Book Antiqua" w:eastAsia="Arial" w:hAnsi="Book Antiqua" w:cs="Arial"/>
          <w:sz w:val="20"/>
          <w:szCs w:val="22"/>
        </w:rPr>
      </w:pPr>
      <w:r w:rsidRPr="000D233C">
        <w:rPr>
          <w:rFonts w:ascii="Book Antiqua" w:eastAsia="Arial" w:hAnsi="Book Antiqua" w:cs="Arial"/>
          <w:sz w:val="20"/>
          <w:szCs w:val="22"/>
        </w:rPr>
        <w:t>inserendo in oggetto “</w:t>
      </w:r>
      <w:r>
        <w:rPr>
          <w:rFonts w:ascii="Book Antiqua" w:eastAsia="Arial" w:hAnsi="Book Antiqua" w:cs="Arial"/>
          <w:sz w:val="20"/>
          <w:szCs w:val="22"/>
        </w:rPr>
        <w:t>Candidatura Opportunità Pirelli – Politecnico di Bari</w:t>
      </w:r>
      <w:r w:rsidRPr="000D233C">
        <w:rPr>
          <w:rFonts w:ascii="Book Antiqua" w:eastAsia="Arial" w:hAnsi="Book Antiqua" w:cs="Arial"/>
          <w:sz w:val="20"/>
          <w:szCs w:val="22"/>
        </w:rPr>
        <w:t>”</w:t>
      </w:r>
    </w:p>
    <w:p w:rsidR="00752F9D" w:rsidRPr="00C94F74" w:rsidRDefault="00752F9D" w:rsidP="00752F9D">
      <w:pPr>
        <w:rPr>
          <w:rFonts w:ascii="Arial" w:eastAsia="Arial" w:hAnsi="Arial" w:cs="Arial"/>
          <w:sz w:val="22"/>
          <w:szCs w:val="22"/>
        </w:rPr>
      </w:pPr>
    </w:p>
    <w:p w:rsidR="00752F9D" w:rsidRDefault="00E63ACB" w:rsidP="00E63AC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</w:t>
      </w:r>
      <w:r w:rsidR="00752F9D">
        <w:rPr>
          <w:noProof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1997710</wp:posOffset>
            </wp:positionH>
            <wp:positionV relativeFrom="margin">
              <wp:posOffset>-589280</wp:posOffset>
            </wp:positionV>
            <wp:extent cx="1819275" cy="1019175"/>
            <wp:effectExtent l="0" t="0" r="9525" b="9525"/>
            <wp:wrapSquare wrapText="bothSides"/>
            <wp:docPr id="2" name="Immagine 2" descr="Risultati immagini per pirel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irelli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F9D" w:rsidRDefault="00752F9D" w:rsidP="00752F9D">
      <w:pPr>
        <w:rPr>
          <w:rFonts w:ascii="Arial" w:hAnsi="Arial" w:cs="Arial"/>
          <w:color w:val="000000"/>
          <w:sz w:val="22"/>
          <w:szCs w:val="22"/>
        </w:rPr>
      </w:pPr>
    </w:p>
    <w:p w:rsidR="00752F9D" w:rsidRPr="00E63ACB" w:rsidRDefault="00752F9D" w:rsidP="00E63ACB">
      <w:pPr>
        <w:pStyle w:val="Paragrafoelenco"/>
        <w:numPr>
          <w:ilvl w:val="0"/>
          <w:numId w:val="7"/>
        </w:numPr>
        <w:rPr>
          <w:rFonts w:ascii="Book Antiqua" w:eastAsia="Times New Roman" w:hAnsi="Book Antiqua"/>
          <w:b/>
          <w:sz w:val="24"/>
          <w:szCs w:val="24"/>
          <w:lang w:eastAsia="it-IT"/>
        </w:rPr>
      </w:pP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una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risorsa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da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inserire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nella posizione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Internship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–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Purchasing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ICT  </w:t>
      </w:r>
    </w:p>
    <w:p w:rsidR="00752F9D" w:rsidRPr="004247D4" w:rsidRDefault="00752F9D" w:rsidP="00752F9D">
      <w:pPr>
        <w:rPr>
          <w:rFonts w:ascii="Arial" w:hAnsi="Arial" w:cs="Arial"/>
          <w:color w:val="000000"/>
          <w:sz w:val="22"/>
          <w:szCs w:val="22"/>
        </w:rPr>
      </w:pPr>
      <w:r w:rsidRPr="00E63ACB">
        <w:rPr>
          <w:rFonts w:ascii="Book Antiqua" w:eastAsia="Times New Roman" w:hAnsi="Book Antiqua" w:cs="Times New Roman"/>
          <w:b/>
          <w:kern w:val="0"/>
          <w:sz w:val="20"/>
          <w:lang w:eastAsia="it-IT" w:bidi="ar-SA"/>
        </w:rPr>
        <w:t>Il lavoro:</w:t>
      </w:r>
      <w:r w:rsidRPr="004247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247D4">
        <w:rPr>
          <w:rFonts w:ascii="Book Antiqua" w:hAnsi="Book Antiqua" w:cs="Arial"/>
          <w:b/>
          <w:color w:val="000000"/>
          <w:sz w:val="20"/>
          <w:szCs w:val="22"/>
          <w:u w:val="single"/>
        </w:rPr>
        <w:t>Internship</w:t>
      </w:r>
      <w:proofErr w:type="spellEnd"/>
      <w:r w:rsidRPr="004247D4">
        <w:rPr>
          <w:rFonts w:ascii="Book Antiqua" w:hAnsi="Book Antiqua" w:cs="Arial"/>
          <w:b/>
          <w:color w:val="000000"/>
          <w:sz w:val="20"/>
          <w:szCs w:val="22"/>
          <w:u w:val="single"/>
        </w:rPr>
        <w:t xml:space="preserve"> – </w:t>
      </w:r>
      <w:proofErr w:type="spellStart"/>
      <w:r w:rsidRPr="004247D4">
        <w:rPr>
          <w:rFonts w:ascii="Book Antiqua" w:hAnsi="Book Antiqua" w:cs="Arial"/>
          <w:b/>
          <w:color w:val="000000"/>
          <w:sz w:val="20"/>
          <w:szCs w:val="22"/>
          <w:u w:val="single"/>
        </w:rPr>
        <w:t>Purchasing</w:t>
      </w:r>
      <w:proofErr w:type="spellEnd"/>
      <w:r w:rsidRPr="004247D4">
        <w:rPr>
          <w:rFonts w:ascii="Book Antiqua" w:hAnsi="Book Antiqua" w:cs="Arial"/>
          <w:b/>
          <w:color w:val="000000"/>
          <w:sz w:val="20"/>
          <w:szCs w:val="22"/>
          <w:u w:val="single"/>
        </w:rPr>
        <w:t xml:space="preserve"> ICT</w:t>
      </w:r>
      <w:r w:rsidRPr="004247D4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752F9D" w:rsidRPr="004247D4" w:rsidRDefault="00752F9D" w:rsidP="00752F9D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000000"/>
          <w:sz w:val="20"/>
          <w:lang w:eastAsia="it-IT"/>
        </w:rPr>
      </w:pPr>
      <w:r w:rsidRPr="004247D4">
        <w:rPr>
          <w:rFonts w:ascii="Book Antiqua" w:eastAsia="Times New Roman" w:hAnsi="Book Antiqua" w:cs="Times New Roman"/>
          <w:color w:val="000000"/>
          <w:sz w:val="20"/>
          <w:lang w:eastAsia="it-IT"/>
        </w:rPr>
        <w:t xml:space="preserve">La risorsa sarà parte del team acquisti ICT e supporterà il suo tutor nelle seguenti attività: </w:t>
      </w:r>
    </w:p>
    <w:p w:rsidR="00752F9D" w:rsidRPr="004247D4" w:rsidRDefault="00752F9D" w:rsidP="00752F9D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</w:pPr>
      <w:r w:rsidRPr="004247D4"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  <w:t>Analisi e gestione delle esigenze della funzione richiedente beni e servizi;</w:t>
      </w:r>
    </w:p>
    <w:p w:rsidR="00752F9D" w:rsidRPr="004247D4" w:rsidRDefault="00752F9D" w:rsidP="00752F9D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</w:pPr>
      <w:r w:rsidRPr="004247D4"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  <w:t>Contattare i fornitori</w:t>
      </w:r>
    </w:p>
    <w:p w:rsidR="00752F9D" w:rsidRPr="004247D4" w:rsidRDefault="00752F9D" w:rsidP="00752F9D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</w:pPr>
      <w:r w:rsidRPr="004247D4"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  <w:t xml:space="preserve">Ricercare i fornitori </w:t>
      </w:r>
    </w:p>
    <w:p w:rsidR="00752F9D" w:rsidRPr="004247D4" w:rsidRDefault="00752F9D" w:rsidP="00752F9D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</w:pPr>
      <w:r w:rsidRPr="004247D4"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  <w:t xml:space="preserve">Acquistare quanto richiesto e gestione degli ordini </w:t>
      </w:r>
    </w:p>
    <w:p w:rsidR="00752F9D" w:rsidRPr="004247D4" w:rsidRDefault="00752F9D" w:rsidP="00752F9D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</w:pPr>
      <w:r w:rsidRPr="004247D4">
        <w:rPr>
          <w:rFonts w:ascii="Book Antiqua" w:eastAsia="Times New Roman" w:hAnsi="Book Antiqua"/>
          <w:color w:val="000000"/>
          <w:kern w:val="1"/>
          <w:sz w:val="20"/>
          <w:szCs w:val="24"/>
          <w:lang w:val="it-IT" w:eastAsia="it-IT" w:bidi="hi-IN"/>
        </w:rPr>
        <w:t xml:space="preserve">Gestione dei contratti </w:t>
      </w:r>
    </w:p>
    <w:p w:rsidR="00752F9D" w:rsidRPr="00E63ACB" w:rsidRDefault="00752F9D" w:rsidP="00752F9D">
      <w:pPr>
        <w:pStyle w:val="Testonormale1"/>
        <w:jc w:val="both"/>
        <w:rPr>
          <w:rStyle w:val="Enfasigrassetto"/>
          <w:rFonts w:ascii="Arial" w:hAnsi="Arial" w:cs="Arial"/>
          <w:bCs w:val="0"/>
          <w:sz w:val="20"/>
          <w:szCs w:val="20"/>
        </w:rPr>
      </w:pPr>
      <w:r w:rsidRPr="00E63ACB">
        <w:rPr>
          <w:rStyle w:val="Enfasigrassetto"/>
          <w:rFonts w:ascii="Arial" w:hAnsi="Arial" w:cs="Arial"/>
          <w:bCs w:val="0"/>
          <w:sz w:val="20"/>
          <w:szCs w:val="20"/>
        </w:rPr>
        <w:t>Requisiti:</w:t>
      </w:r>
    </w:p>
    <w:p w:rsidR="00752F9D" w:rsidRPr="00E63ACB" w:rsidRDefault="00752F9D" w:rsidP="00752F9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</w:pPr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lastRenderedPageBreak/>
        <w:t xml:space="preserve">Laurea Magistrale in Ingegneria Gestionale; </w:t>
      </w:r>
    </w:p>
    <w:p w:rsidR="00752F9D" w:rsidRPr="00E63ACB" w:rsidRDefault="00752F9D" w:rsidP="00752F9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</w:pPr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 xml:space="preserve">Italiano ed Inglese fluenti </w:t>
      </w:r>
    </w:p>
    <w:p w:rsidR="00752F9D" w:rsidRPr="00E63ACB" w:rsidRDefault="00752F9D" w:rsidP="00752F9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</w:pPr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 xml:space="preserve">Ottima padronanza del pacchetto Office </w:t>
      </w:r>
      <w:proofErr w:type="gramStart"/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>( in</w:t>
      </w:r>
      <w:proofErr w:type="gramEnd"/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 xml:space="preserve"> particolare, Excel e </w:t>
      </w:r>
      <w:proofErr w:type="spellStart"/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>Power</w:t>
      </w:r>
      <w:proofErr w:type="spellEnd"/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 xml:space="preserve"> Point) </w:t>
      </w:r>
    </w:p>
    <w:p w:rsidR="00752F9D" w:rsidRPr="00E63ACB" w:rsidRDefault="00752F9D" w:rsidP="00752F9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hAnsi="Book Antiqua"/>
          <w:kern w:val="1"/>
          <w:sz w:val="20"/>
          <w:szCs w:val="20"/>
          <w:lang w:val="it-IT" w:eastAsia="it-IT" w:bidi="hi-IN"/>
        </w:rPr>
      </w:pPr>
      <w:r w:rsidRPr="00E63ACB">
        <w:rPr>
          <w:rFonts w:ascii="Book Antiqua" w:eastAsia="Times New Roman" w:hAnsi="Book Antiqua"/>
          <w:kern w:val="1"/>
          <w:sz w:val="20"/>
          <w:szCs w:val="20"/>
          <w:lang w:val="it-IT" w:eastAsia="it-IT" w:bidi="hi-IN"/>
        </w:rPr>
        <w:t>Competenze in ambito ICT sono un plus</w:t>
      </w:r>
    </w:p>
    <w:p w:rsidR="00752F9D" w:rsidRPr="00E63ACB" w:rsidRDefault="00752F9D" w:rsidP="00752F9D">
      <w:pPr>
        <w:pStyle w:val="Testonormale1"/>
        <w:jc w:val="both"/>
        <w:rPr>
          <w:rStyle w:val="Enfasigrassetto"/>
          <w:rFonts w:ascii="Arial" w:hAnsi="Arial" w:cs="Arial"/>
          <w:bCs w:val="0"/>
          <w:sz w:val="20"/>
          <w:szCs w:val="20"/>
        </w:rPr>
      </w:pPr>
      <w:r w:rsidRPr="00E63ACB">
        <w:rPr>
          <w:rStyle w:val="Enfasigrassetto"/>
          <w:rFonts w:ascii="Arial" w:hAnsi="Arial" w:cs="Arial"/>
          <w:bCs w:val="0"/>
          <w:sz w:val="20"/>
          <w:szCs w:val="20"/>
        </w:rPr>
        <w:t>Skills/competenze: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>Propensione al lavoro in gruppo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>Ottima conoscenza della lingua inglese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Fonts w:ascii="Book Antiqua" w:hAnsi="Book Antiqua" w:cs="Arial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 xml:space="preserve">Ottima conoscenza del pacchetto Office </w:t>
      </w:r>
    </w:p>
    <w:p w:rsidR="00752F9D" w:rsidRPr="00E63ACB" w:rsidRDefault="00752F9D" w:rsidP="00752F9D">
      <w:pPr>
        <w:rPr>
          <w:rFonts w:ascii="Arial" w:hAnsi="Arial" w:cs="Arial"/>
          <w:b/>
          <w:sz w:val="20"/>
          <w:szCs w:val="20"/>
        </w:rPr>
      </w:pPr>
    </w:p>
    <w:p w:rsidR="00752F9D" w:rsidRPr="00E63ACB" w:rsidRDefault="00752F9D" w:rsidP="00752F9D">
      <w:pPr>
        <w:rPr>
          <w:rFonts w:ascii="Book Antiqua" w:eastAsia="Calibri" w:hAnsi="Book Antiqua" w:cs="Arial"/>
          <w:b/>
          <w:bCs/>
          <w:sz w:val="20"/>
          <w:szCs w:val="20"/>
        </w:rPr>
      </w:pPr>
      <w:r w:rsidRPr="00E63ACB">
        <w:rPr>
          <w:rFonts w:ascii="Arial" w:hAnsi="Arial" w:cs="Arial"/>
          <w:b/>
          <w:sz w:val="20"/>
          <w:szCs w:val="20"/>
        </w:rPr>
        <w:t>Tipologia contrattuale:</w:t>
      </w:r>
      <w:r w:rsidR="00E63ACB">
        <w:rPr>
          <w:rFonts w:ascii="Arial" w:hAnsi="Arial" w:cs="Arial"/>
          <w:b/>
          <w:sz w:val="20"/>
          <w:szCs w:val="20"/>
        </w:rPr>
        <w:t xml:space="preserve"> </w:t>
      </w:r>
      <w:r w:rsidRPr="00E63ACB">
        <w:rPr>
          <w:rStyle w:val="Enfasigrassetto"/>
          <w:rFonts w:ascii="Book Antiqua" w:eastAsia="Calibri" w:hAnsi="Book Antiqua" w:cs="Arial"/>
          <w:b w:val="0"/>
          <w:bCs w:val="0"/>
          <w:sz w:val="20"/>
          <w:szCs w:val="20"/>
        </w:rPr>
        <w:t>Stage</w:t>
      </w:r>
    </w:p>
    <w:p w:rsidR="00752F9D" w:rsidRPr="00E63ACB" w:rsidRDefault="00752F9D" w:rsidP="00752F9D">
      <w:pPr>
        <w:rPr>
          <w:rFonts w:ascii="Arial" w:hAnsi="Arial" w:cs="Arial"/>
          <w:sz w:val="20"/>
          <w:szCs w:val="20"/>
        </w:rPr>
      </w:pPr>
    </w:p>
    <w:p w:rsidR="00752F9D" w:rsidRPr="00E63ACB" w:rsidRDefault="00752F9D" w:rsidP="00752F9D">
      <w:pPr>
        <w:rPr>
          <w:rFonts w:ascii="Book Antiqua" w:eastAsia="Arial" w:hAnsi="Book Antiqua" w:cs="Arial"/>
          <w:sz w:val="20"/>
          <w:szCs w:val="20"/>
        </w:rPr>
      </w:pPr>
      <w:r w:rsidRPr="00E63ACB">
        <w:rPr>
          <w:rFonts w:ascii="Arial" w:hAnsi="Arial" w:cs="Arial"/>
          <w:b/>
          <w:sz w:val="20"/>
          <w:szCs w:val="20"/>
        </w:rPr>
        <w:t>Sede di lavoro:</w:t>
      </w:r>
      <w:r w:rsidR="00E63ACB">
        <w:rPr>
          <w:rFonts w:ascii="Arial" w:hAnsi="Arial" w:cs="Arial"/>
          <w:b/>
          <w:sz w:val="20"/>
          <w:szCs w:val="20"/>
        </w:rPr>
        <w:t xml:space="preserve"> </w:t>
      </w:r>
      <w:r w:rsidRPr="00E63ACB">
        <w:rPr>
          <w:rFonts w:ascii="Book Antiqua" w:eastAsia="Arial" w:hAnsi="Book Antiqua" w:cs="Arial"/>
          <w:sz w:val="20"/>
          <w:szCs w:val="20"/>
        </w:rPr>
        <w:t>Milano, Viale Piero Alberto Pirelli, 25</w:t>
      </w:r>
    </w:p>
    <w:p w:rsidR="00752F9D" w:rsidRPr="00E63ACB" w:rsidRDefault="00752F9D" w:rsidP="00752F9D">
      <w:pPr>
        <w:rPr>
          <w:rFonts w:ascii="Arial" w:eastAsia="Arial" w:hAnsi="Arial" w:cs="Arial"/>
          <w:sz w:val="20"/>
          <w:szCs w:val="20"/>
        </w:rPr>
      </w:pPr>
    </w:p>
    <w:p w:rsidR="00752F9D" w:rsidRPr="00E63ACB" w:rsidRDefault="00752F9D" w:rsidP="00752F9D">
      <w:pPr>
        <w:rPr>
          <w:rFonts w:ascii="Arial" w:eastAsia="Arial" w:hAnsi="Arial" w:cs="Arial"/>
          <w:sz w:val="20"/>
          <w:szCs w:val="20"/>
        </w:rPr>
      </w:pPr>
      <w:r w:rsidRPr="00E63ACB">
        <w:rPr>
          <w:rFonts w:ascii="Arial" w:eastAsia="Arial" w:hAnsi="Arial" w:cs="Arial"/>
          <w:b/>
          <w:bCs/>
          <w:sz w:val="20"/>
          <w:szCs w:val="20"/>
        </w:rPr>
        <w:t>Per candidarsi:</w:t>
      </w:r>
    </w:p>
    <w:p w:rsidR="00752F9D" w:rsidRPr="000D233C" w:rsidRDefault="00752F9D" w:rsidP="00752F9D">
      <w:pPr>
        <w:rPr>
          <w:rFonts w:ascii="Book Antiqua" w:eastAsia="Arial" w:hAnsi="Book Antiqua" w:cs="Arial"/>
          <w:sz w:val="20"/>
          <w:szCs w:val="22"/>
        </w:rPr>
      </w:pPr>
      <w:r w:rsidRPr="00E63ACB">
        <w:rPr>
          <w:rFonts w:ascii="Book Antiqua" w:eastAsia="Arial" w:hAnsi="Book Antiqua" w:cs="Arial"/>
          <w:sz w:val="20"/>
          <w:szCs w:val="20"/>
        </w:rPr>
        <w:t>inviare il proprio cv aggiornato</w:t>
      </w:r>
      <w:r w:rsidRPr="000D233C">
        <w:rPr>
          <w:rFonts w:ascii="Book Antiqua" w:eastAsia="Arial" w:hAnsi="Book Antiqua" w:cs="Arial"/>
          <w:sz w:val="20"/>
          <w:szCs w:val="22"/>
        </w:rPr>
        <w:t xml:space="preserve"> a: </w:t>
      </w:r>
      <w:hyperlink r:id="rId8" w:history="1">
        <w:r w:rsidRPr="00137811">
          <w:rPr>
            <w:rStyle w:val="Collegamentoipertestuale"/>
            <w:rFonts w:ascii="Book Antiqua" w:eastAsia="Arial" w:hAnsi="Book Antiqua" w:cs="Arial"/>
            <w:sz w:val="20"/>
            <w:szCs w:val="22"/>
          </w:rPr>
          <w:t>francesca.valli@springitaly.com</w:t>
        </w:r>
      </w:hyperlink>
      <w:r>
        <w:rPr>
          <w:rFonts w:ascii="Book Antiqua" w:eastAsia="Arial" w:hAnsi="Book Antiqua" w:cs="Arial"/>
          <w:sz w:val="20"/>
          <w:szCs w:val="22"/>
        </w:rPr>
        <w:t xml:space="preserve"> entro il 30/6/19</w:t>
      </w:r>
    </w:p>
    <w:p w:rsidR="00752F9D" w:rsidRPr="000D233C" w:rsidRDefault="00752F9D" w:rsidP="00752F9D">
      <w:pPr>
        <w:rPr>
          <w:rFonts w:ascii="Book Antiqua" w:eastAsia="Arial" w:hAnsi="Book Antiqua" w:cs="Arial"/>
          <w:sz w:val="20"/>
          <w:szCs w:val="22"/>
        </w:rPr>
      </w:pPr>
      <w:r w:rsidRPr="000D233C">
        <w:rPr>
          <w:rFonts w:ascii="Book Antiqua" w:eastAsia="Arial" w:hAnsi="Book Antiqua" w:cs="Arial"/>
          <w:sz w:val="20"/>
          <w:szCs w:val="22"/>
        </w:rPr>
        <w:t>inserendo in oggetto “</w:t>
      </w:r>
      <w:r>
        <w:rPr>
          <w:rFonts w:ascii="Book Antiqua" w:eastAsia="Arial" w:hAnsi="Book Antiqua" w:cs="Arial"/>
          <w:sz w:val="20"/>
          <w:szCs w:val="22"/>
        </w:rPr>
        <w:t>Candidatura Opportunità Pirelli – Politecnico di Bari</w:t>
      </w:r>
      <w:r w:rsidRPr="000D233C">
        <w:rPr>
          <w:rFonts w:ascii="Book Antiqua" w:eastAsia="Arial" w:hAnsi="Book Antiqua" w:cs="Arial"/>
          <w:sz w:val="20"/>
          <w:szCs w:val="22"/>
        </w:rPr>
        <w:t>”</w:t>
      </w:r>
    </w:p>
    <w:p w:rsidR="00752F9D" w:rsidRPr="00C94F74" w:rsidRDefault="00752F9D" w:rsidP="00752F9D">
      <w:pPr>
        <w:rPr>
          <w:rFonts w:ascii="Arial" w:eastAsia="Arial" w:hAnsi="Arial" w:cs="Arial"/>
          <w:sz w:val="22"/>
          <w:szCs w:val="22"/>
        </w:rPr>
      </w:pPr>
    </w:p>
    <w:p w:rsidR="00752F9D" w:rsidRPr="00C94F74" w:rsidRDefault="00E63ACB" w:rsidP="00752F9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</w:t>
      </w:r>
    </w:p>
    <w:p w:rsidR="00752F9D" w:rsidRDefault="00752F9D" w:rsidP="00752F9D">
      <w:pPr>
        <w:rPr>
          <w:rFonts w:ascii="Arial" w:hAnsi="Arial" w:cs="Arial"/>
          <w:color w:val="212121"/>
          <w:sz w:val="22"/>
          <w:szCs w:val="22"/>
        </w:rPr>
      </w:pPr>
    </w:p>
    <w:p w:rsidR="00752F9D" w:rsidRPr="00E63ACB" w:rsidRDefault="00752F9D" w:rsidP="00E63ACB">
      <w:pPr>
        <w:pStyle w:val="Paragrafoelenco"/>
        <w:numPr>
          <w:ilvl w:val="0"/>
          <w:numId w:val="7"/>
        </w:numPr>
        <w:rPr>
          <w:rFonts w:ascii="Book Antiqua" w:eastAsia="Times New Roman" w:hAnsi="Book Antiqua"/>
          <w:b/>
          <w:sz w:val="24"/>
          <w:szCs w:val="24"/>
          <w:lang w:eastAsia="it-IT"/>
        </w:rPr>
      </w:pP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una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risorsa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da </w:t>
      </w:r>
      <w:proofErr w:type="spellStart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>inserire</w:t>
      </w:r>
      <w:proofErr w:type="spellEnd"/>
      <w:r w:rsidRPr="00E63ACB">
        <w:rPr>
          <w:rFonts w:ascii="Book Antiqua" w:eastAsia="Times New Roman" w:hAnsi="Book Antiqua"/>
          <w:b/>
          <w:sz w:val="24"/>
          <w:szCs w:val="24"/>
          <w:lang w:eastAsia="it-IT"/>
        </w:rPr>
        <w:t xml:space="preserve"> nella posizione Internship – Supply Chain  </w:t>
      </w:r>
    </w:p>
    <w:p w:rsidR="00752F9D" w:rsidRPr="004247D4" w:rsidRDefault="00752F9D" w:rsidP="00752F9D">
      <w:pPr>
        <w:rPr>
          <w:rFonts w:ascii="Arial" w:hAnsi="Arial" w:cs="Arial"/>
          <w:color w:val="000000"/>
          <w:sz w:val="22"/>
          <w:szCs w:val="22"/>
        </w:rPr>
      </w:pPr>
      <w:r w:rsidRPr="00E63ACB">
        <w:rPr>
          <w:rFonts w:ascii="Book Antiqua" w:hAnsi="Book Antiqua" w:cs="Arial"/>
          <w:color w:val="000000"/>
          <w:sz w:val="20"/>
          <w:szCs w:val="22"/>
        </w:rPr>
        <w:t>Il lavoro</w:t>
      </w:r>
      <w:r w:rsidRPr="004247D4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4247D4">
        <w:rPr>
          <w:rFonts w:ascii="Book Antiqua" w:hAnsi="Book Antiqua" w:cs="Arial"/>
          <w:b/>
          <w:color w:val="000000"/>
          <w:sz w:val="20"/>
          <w:szCs w:val="22"/>
          <w:u w:val="single"/>
        </w:rPr>
        <w:t>Internship</w:t>
      </w:r>
      <w:proofErr w:type="spellEnd"/>
      <w:r w:rsidRPr="004247D4">
        <w:rPr>
          <w:rFonts w:ascii="Book Antiqua" w:hAnsi="Book Antiqua" w:cs="Arial"/>
          <w:b/>
          <w:color w:val="000000"/>
          <w:sz w:val="20"/>
          <w:szCs w:val="22"/>
          <w:u w:val="single"/>
        </w:rPr>
        <w:t xml:space="preserve"> – </w:t>
      </w:r>
      <w:r>
        <w:rPr>
          <w:rFonts w:ascii="Book Antiqua" w:hAnsi="Book Antiqua" w:cs="Arial"/>
          <w:b/>
          <w:color w:val="000000"/>
          <w:sz w:val="20"/>
          <w:szCs w:val="22"/>
          <w:u w:val="single"/>
        </w:rPr>
        <w:t>Supply Chain</w:t>
      </w:r>
      <w:r w:rsidRPr="004247D4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Gestione approvvigionamenti stampi;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Definizione del fabbisogno (in particolare con le funzioni logistica e R&amp;D);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Allocazione delle quote concordate sui fornitori omologati, sia in ottica "cost-saving" che "cost-effective";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Gestione delle priorità con focus sul raggiungimento degli obiettivi;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Negoziazione e interazione con i fornitori in ottica miglioramento continuo;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Gestione Database;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Monitoraggio dello stato avanzamento lavori e ripianificazione in base a priorità ed esigenze specifiche;</w:t>
      </w:r>
    </w:p>
    <w:p w:rsidR="00752F9D" w:rsidRPr="00934542" w:rsidRDefault="00752F9D" w:rsidP="00752F9D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Book Antiqua" w:hAnsi="Book Antiqua" w:cs="Arial"/>
          <w:color w:val="000000"/>
          <w:sz w:val="20"/>
          <w:szCs w:val="22"/>
        </w:rPr>
      </w:pPr>
      <w:r w:rsidRPr="00934542">
        <w:rPr>
          <w:rFonts w:ascii="Book Antiqua" w:hAnsi="Book Antiqua" w:cs="Arial"/>
          <w:color w:val="000000"/>
          <w:sz w:val="20"/>
          <w:szCs w:val="22"/>
        </w:rPr>
        <w:t>Monitoraggio KPI e reportistica di supporto</w:t>
      </w:r>
    </w:p>
    <w:p w:rsidR="00752F9D" w:rsidRPr="00E63ACB" w:rsidRDefault="00752F9D" w:rsidP="00752F9D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r w:rsidRPr="00E63ACB">
        <w:rPr>
          <w:rStyle w:val="Enfasigrassetto"/>
          <w:rFonts w:ascii="Arial" w:hAnsi="Arial" w:cs="Arial"/>
          <w:bCs w:val="0"/>
        </w:rPr>
        <w:t>Requisiti:</w:t>
      </w:r>
    </w:p>
    <w:p w:rsidR="00E63ACB" w:rsidRDefault="00752F9D" w:rsidP="00493A2F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2"/>
        </w:rPr>
      </w:pPr>
      <w:r w:rsidRPr="00E63ACB">
        <w:rPr>
          <w:rFonts w:ascii="Book Antiqua" w:hAnsi="Book Antiqua" w:cs="Arial"/>
          <w:sz w:val="20"/>
          <w:szCs w:val="22"/>
        </w:rPr>
        <w:t>Laurea Magistrale in Ingegneria Gestionale</w:t>
      </w:r>
    </w:p>
    <w:p w:rsidR="00752F9D" w:rsidRPr="00E63ACB" w:rsidRDefault="00752F9D" w:rsidP="00493A2F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2"/>
        </w:rPr>
      </w:pPr>
      <w:r w:rsidRPr="00E63ACB">
        <w:rPr>
          <w:rFonts w:ascii="Book Antiqua" w:hAnsi="Book Antiqua" w:cs="Arial"/>
          <w:sz w:val="20"/>
          <w:szCs w:val="22"/>
        </w:rPr>
        <w:t xml:space="preserve"> Fluente in Italiano e in Inglese</w:t>
      </w:r>
    </w:p>
    <w:p w:rsidR="00752F9D" w:rsidRPr="00E63ACB" w:rsidRDefault="00752F9D" w:rsidP="00752F9D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2"/>
        </w:rPr>
      </w:pPr>
      <w:r w:rsidRPr="00E63ACB">
        <w:rPr>
          <w:rFonts w:ascii="Book Antiqua" w:hAnsi="Book Antiqua" w:cs="Arial"/>
          <w:sz w:val="20"/>
          <w:szCs w:val="22"/>
        </w:rPr>
        <w:t>Completa padronanza del pacchetto Office, in particolare Excel.</w:t>
      </w:r>
    </w:p>
    <w:p w:rsidR="00752F9D" w:rsidRPr="00E63ACB" w:rsidRDefault="00752F9D" w:rsidP="00752F9D">
      <w:pPr>
        <w:pStyle w:val="Testonormale1"/>
        <w:jc w:val="both"/>
        <w:rPr>
          <w:rStyle w:val="Enfasigrassetto"/>
          <w:rFonts w:ascii="Arial" w:hAnsi="Arial" w:cs="Arial"/>
          <w:bCs w:val="0"/>
          <w:sz w:val="20"/>
          <w:szCs w:val="20"/>
        </w:rPr>
      </w:pPr>
      <w:r w:rsidRPr="00E63ACB">
        <w:rPr>
          <w:rStyle w:val="Enfasigrassetto"/>
          <w:rFonts w:ascii="Arial" w:hAnsi="Arial" w:cs="Arial"/>
          <w:bCs w:val="0"/>
          <w:sz w:val="20"/>
          <w:szCs w:val="20"/>
        </w:rPr>
        <w:t>Skills/competenze: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>Propensione al lavoro in gruppo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>Ottima conoscenza della lingua inglese</w:t>
      </w:r>
    </w:p>
    <w:p w:rsidR="00752F9D" w:rsidRPr="00E63ACB" w:rsidRDefault="00752F9D" w:rsidP="00752F9D">
      <w:pPr>
        <w:pStyle w:val="Testonormale1"/>
        <w:numPr>
          <w:ilvl w:val="0"/>
          <w:numId w:val="1"/>
        </w:numPr>
        <w:jc w:val="both"/>
        <w:rPr>
          <w:rFonts w:ascii="Book Antiqua" w:hAnsi="Book Antiqua" w:cs="Arial"/>
          <w:sz w:val="20"/>
          <w:szCs w:val="20"/>
        </w:rPr>
      </w:pPr>
      <w:r w:rsidRPr="00E63ACB">
        <w:rPr>
          <w:rStyle w:val="Enfasigrassetto"/>
          <w:rFonts w:ascii="Book Antiqua" w:hAnsi="Book Antiqua" w:cs="Arial"/>
          <w:b w:val="0"/>
          <w:bCs w:val="0"/>
          <w:sz w:val="20"/>
          <w:szCs w:val="20"/>
        </w:rPr>
        <w:t xml:space="preserve">Ottima conoscenza del pacchetto Office </w:t>
      </w:r>
    </w:p>
    <w:p w:rsidR="00752F9D" w:rsidRPr="00E63ACB" w:rsidRDefault="00752F9D" w:rsidP="00752F9D">
      <w:pPr>
        <w:rPr>
          <w:rFonts w:ascii="Arial" w:hAnsi="Arial" w:cs="Arial"/>
          <w:b/>
          <w:sz w:val="20"/>
          <w:szCs w:val="20"/>
        </w:rPr>
      </w:pPr>
    </w:p>
    <w:p w:rsidR="00752F9D" w:rsidRPr="00E63ACB" w:rsidRDefault="00752F9D" w:rsidP="00752F9D">
      <w:pPr>
        <w:rPr>
          <w:rFonts w:ascii="Book Antiqua" w:eastAsia="Calibri" w:hAnsi="Book Antiqua" w:cs="Arial"/>
          <w:b/>
          <w:bCs/>
          <w:sz w:val="20"/>
          <w:szCs w:val="20"/>
        </w:rPr>
      </w:pPr>
      <w:r w:rsidRPr="00E63ACB">
        <w:rPr>
          <w:rFonts w:ascii="Arial" w:hAnsi="Arial" w:cs="Arial"/>
          <w:b/>
          <w:sz w:val="20"/>
          <w:szCs w:val="20"/>
        </w:rPr>
        <w:t>Tipologia contrattuale:</w:t>
      </w:r>
      <w:r w:rsidR="00E63ACB">
        <w:rPr>
          <w:rFonts w:ascii="Arial" w:hAnsi="Arial" w:cs="Arial"/>
          <w:b/>
          <w:sz w:val="20"/>
          <w:szCs w:val="20"/>
        </w:rPr>
        <w:t xml:space="preserve"> </w:t>
      </w:r>
      <w:r w:rsidRPr="00E63ACB">
        <w:rPr>
          <w:rStyle w:val="Enfasigrassetto"/>
          <w:rFonts w:ascii="Book Antiqua" w:eastAsia="Calibri" w:hAnsi="Book Antiqua" w:cs="Arial"/>
          <w:b w:val="0"/>
          <w:bCs w:val="0"/>
          <w:sz w:val="20"/>
          <w:szCs w:val="20"/>
        </w:rPr>
        <w:t>Stage</w:t>
      </w:r>
    </w:p>
    <w:p w:rsidR="00752F9D" w:rsidRPr="00E63ACB" w:rsidRDefault="00752F9D" w:rsidP="00752F9D">
      <w:pPr>
        <w:rPr>
          <w:rFonts w:ascii="Arial" w:hAnsi="Arial" w:cs="Arial"/>
          <w:sz w:val="20"/>
          <w:szCs w:val="20"/>
        </w:rPr>
      </w:pPr>
    </w:p>
    <w:p w:rsidR="00752F9D" w:rsidRPr="00E63ACB" w:rsidRDefault="00752F9D" w:rsidP="00752F9D">
      <w:pPr>
        <w:rPr>
          <w:rFonts w:ascii="Book Antiqua" w:eastAsia="Arial" w:hAnsi="Book Antiqua" w:cs="Arial"/>
          <w:sz w:val="20"/>
          <w:szCs w:val="20"/>
        </w:rPr>
      </w:pPr>
      <w:r w:rsidRPr="00E63ACB">
        <w:rPr>
          <w:rFonts w:ascii="Arial" w:hAnsi="Arial" w:cs="Arial"/>
          <w:b/>
          <w:sz w:val="20"/>
          <w:szCs w:val="20"/>
        </w:rPr>
        <w:t>Sede di lavoro:</w:t>
      </w:r>
      <w:r w:rsidR="00E63ACB">
        <w:rPr>
          <w:rFonts w:ascii="Arial" w:hAnsi="Arial" w:cs="Arial"/>
          <w:b/>
          <w:sz w:val="20"/>
          <w:szCs w:val="20"/>
        </w:rPr>
        <w:t xml:space="preserve"> </w:t>
      </w:r>
      <w:r w:rsidRPr="00E63ACB">
        <w:rPr>
          <w:rFonts w:ascii="Book Antiqua" w:eastAsia="Arial" w:hAnsi="Book Antiqua" w:cs="Arial"/>
          <w:sz w:val="20"/>
          <w:szCs w:val="20"/>
        </w:rPr>
        <w:t>Milano, Viale Piero Alberto Pirelli, 25</w:t>
      </w:r>
    </w:p>
    <w:p w:rsidR="00752F9D" w:rsidRPr="00E63ACB" w:rsidRDefault="00752F9D" w:rsidP="00752F9D">
      <w:pPr>
        <w:rPr>
          <w:rFonts w:ascii="Arial" w:eastAsia="Arial" w:hAnsi="Arial" w:cs="Arial"/>
          <w:sz w:val="20"/>
          <w:szCs w:val="20"/>
        </w:rPr>
      </w:pPr>
    </w:p>
    <w:p w:rsidR="00752F9D" w:rsidRPr="00E63ACB" w:rsidRDefault="00752F9D" w:rsidP="00752F9D">
      <w:pPr>
        <w:rPr>
          <w:rFonts w:ascii="Arial" w:eastAsia="Arial" w:hAnsi="Arial" w:cs="Arial"/>
          <w:sz w:val="20"/>
          <w:szCs w:val="20"/>
        </w:rPr>
      </w:pPr>
      <w:r w:rsidRPr="00E63ACB">
        <w:rPr>
          <w:rFonts w:ascii="Arial" w:eastAsia="Arial" w:hAnsi="Arial" w:cs="Arial"/>
          <w:b/>
          <w:bCs/>
          <w:sz w:val="20"/>
          <w:szCs w:val="20"/>
        </w:rPr>
        <w:t>Per candidarsi:</w:t>
      </w:r>
    </w:p>
    <w:p w:rsidR="00752F9D" w:rsidRPr="000D233C" w:rsidRDefault="00752F9D" w:rsidP="00752F9D">
      <w:pPr>
        <w:rPr>
          <w:rFonts w:ascii="Book Antiqua" w:eastAsia="Arial" w:hAnsi="Book Antiqua" w:cs="Arial"/>
          <w:sz w:val="20"/>
          <w:szCs w:val="22"/>
        </w:rPr>
      </w:pPr>
      <w:r w:rsidRPr="000D233C">
        <w:rPr>
          <w:rFonts w:ascii="Book Antiqua" w:eastAsia="Arial" w:hAnsi="Book Antiqua" w:cs="Arial"/>
          <w:sz w:val="20"/>
          <w:szCs w:val="22"/>
        </w:rPr>
        <w:t xml:space="preserve">inviare il proprio cv aggiornato a: </w:t>
      </w:r>
      <w:hyperlink r:id="rId9" w:history="1">
        <w:r w:rsidRPr="00137811">
          <w:rPr>
            <w:rStyle w:val="Collegamentoipertestuale"/>
            <w:rFonts w:ascii="Book Antiqua" w:eastAsia="Arial" w:hAnsi="Book Antiqua" w:cs="Arial"/>
            <w:sz w:val="20"/>
            <w:szCs w:val="22"/>
          </w:rPr>
          <w:t>francesca.valli@springitaly.com</w:t>
        </w:r>
      </w:hyperlink>
      <w:r>
        <w:rPr>
          <w:rFonts w:ascii="Book Antiqua" w:eastAsia="Arial" w:hAnsi="Book Antiqua" w:cs="Arial"/>
          <w:sz w:val="20"/>
          <w:szCs w:val="22"/>
        </w:rPr>
        <w:t xml:space="preserve"> entro il 30/6/19</w:t>
      </w:r>
    </w:p>
    <w:p w:rsidR="00752F9D" w:rsidRPr="000D233C" w:rsidRDefault="00752F9D" w:rsidP="00752F9D">
      <w:pPr>
        <w:rPr>
          <w:rFonts w:ascii="Book Antiqua" w:eastAsia="Arial" w:hAnsi="Book Antiqua" w:cs="Arial"/>
          <w:sz w:val="20"/>
          <w:szCs w:val="22"/>
        </w:rPr>
      </w:pPr>
      <w:r w:rsidRPr="000D233C">
        <w:rPr>
          <w:rFonts w:ascii="Book Antiqua" w:eastAsia="Arial" w:hAnsi="Book Antiqua" w:cs="Arial"/>
          <w:sz w:val="20"/>
          <w:szCs w:val="22"/>
        </w:rPr>
        <w:t>inserendo in oggetto “</w:t>
      </w:r>
      <w:r>
        <w:rPr>
          <w:rFonts w:ascii="Book Antiqua" w:eastAsia="Arial" w:hAnsi="Book Antiqua" w:cs="Arial"/>
          <w:sz w:val="20"/>
          <w:szCs w:val="22"/>
        </w:rPr>
        <w:t>Candidatura Opportunità Pirelli – Politecnico di Bari</w:t>
      </w:r>
      <w:r w:rsidRPr="000D233C">
        <w:rPr>
          <w:rFonts w:ascii="Book Antiqua" w:eastAsia="Arial" w:hAnsi="Book Antiqua" w:cs="Arial"/>
          <w:sz w:val="20"/>
          <w:szCs w:val="22"/>
        </w:rPr>
        <w:t>”</w:t>
      </w:r>
    </w:p>
    <w:p w:rsidR="00752F9D" w:rsidRDefault="00752F9D" w:rsidP="00752F9D">
      <w:pPr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:rsidR="00FD7477" w:rsidRDefault="00E63ACB" w:rsidP="00E63ACB">
      <w:pPr>
        <w:jc w:val="both"/>
      </w:pPr>
      <w:r w:rsidRPr="00E63ACB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E63ACB">
        <w:rPr>
          <w:rStyle w:val="Enfasigrassetto"/>
          <w:rFonts w:eastAsia="Calibri" w:cs="Times New Roman"/>
          <w:color w:val="767171"/>
          <w:sz w:val="16"/>
          <w:szCs w:val="16"/>
        </w:rPr>
        <w:t>Lgs</w:t>
      </w:r>
      <w:proofErr w:type="spellEnd"/>
      <w:r w:rsidRPr="00E63ACB">
        <w:rPr>
          <w:rStyle w:val="Enfasigrassetto"/>
          <w:rFonts w:eastAsia="Calibri" w:cs="Times New Roman"/>
          <w:color w:val="767171"/>
          <w:sz w:val="16"/>
          <w:szCs w:val="16"/>
        </w:rPr>
        <w:t>. n. 196/2003 e ss.mm. e ii. e dell’art. 13 GDPR (Regolamento UE 2016/679) ed attestazione di veridicità ai sensi del DPR n.445/2000. Il presente annuncio è rivolto ad ambo i sessi, ai sensi della normativa vigente.</w:t>
      </w:r>
    </w:p>
    <w:sectPr w:rsidR="00FD7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375"/>
    <w:multiLevelType w:val="multilevel"/>
    <w:tmpl w:val="EF44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ook Antiqua" w:eastAsia="SimSun" w:hAnsi="Book Antiqua" w:cs="Arial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65111"/>
    <w:multiLevelType w:val="hybridMultilevel"/>
    <w:tmpl w:val="9FB44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49A"/>
    <w:multiLevelType w:val="hybridMultilevel"/>
    <w:tmpl w:val="2B0E0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69FC"/>
    <w:multiLevelType w:val="multilevel"/>
    <w:tmpl w:val="8E5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571D5"/>
    <w:multiLevelType w:val="multilevel"/>
    <w:tmpl w:val="90F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41FE1"/>
    <w:multiLevelType w:val="hybridMultilevel"/>
    <w:tmpl w:val="4FDC4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9D"/>
    <w:rsid w:val="00752F9D"/>
    <w:rsid w:val="00E63ACB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CFAF"/>
  <w15:chartTrackingRefBased/>
  <w15:docId w15:val="{5DCF6F97-D2BB-4B34-8980-5A40264D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F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2F9D"/>
    <w:rPr>
      <w:color w:val="000080"/>
      <w:u w:val="single"/>
    </w:rPr>
  </w:style>
  <w:style w:type="character" w:styleId="Enfasigrassetto">
    <w:name w:val="Strong"/>
    <w:qFormat/>
    <w:rsid w:val="00752F9D"/>
    <w:rPr>
      <w:b/>
      <w:bCs/>
    </w:rPr>
  </w:style>
  <w:style w:type="paragraph" w:customStyle="1" w:styleId="Testonormale1">
    <w:name w:val="Testo normale1"/>
    <w:basedOn w:val="Normale"/>
    <w:rsid w:val="00752F9D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2F9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valli@springita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esca.valli@springita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rlogos.org/tire-brands-logos/Pirelli-logo-3840x216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esca.valli@springital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VALLI</dc:creator>
  <cp:keywords/>
  <dc:description/>
  <cp:lastModifiedBy>AMM-P0363</cp:lastModifiedBy>
  <cp:revision>3</cp:revision>
  <dcterms:created xsi:type="dcterms:W3CDTF">2019-05-07T15:05:00Z</dcterms:created>
  <dcterms:modified xsi:type="dcterms:W3CDTF">2019-05-09T12:40:00Z</dcterms:modified>
</cp:coreProperties>
</file>