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9" w:rsidRDefault="00101099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101099" w:rsidRDefault="00016EE2" w:rsidP="00985434">
      <w:pPr>
        <w:tabs>
          <w:tab w:val="left" w:pos="3261"/>
        </w:tabs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4D95C76A" wp14:editId="061012F7">
            <wp:simplePos x="0" y="0"/>
            <wp:positionH relativeFrom="column">
              <wp:posOffset>1304925</wp:posOffset>
            </wp:positionH>
            <wp:positionV relativeFrom="paragraph">
              <wp:posOffset>57150</wp:posOffset>
            </wp:positionV>
            <wp:extent cx="2146300" cy="2480945"/>
            <wp:effectExtent l="0" t="0" r="635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480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11C8A">
        <w:rPr>
          <w:rFonts w:ascii="Calibri" w:eastAsia="Calibri" w:hAnsi="Calibri" w:cs="Calibri"/>
          <w:sz w:val="20"/>
          <w:szCs w:val="20"/>
        </w:rPr>
        <w:br w:type="textWrapping" w:clear="all"/>
      </w:r>
    </w:p>
    <w:p w:rsidR="00101099" w:rsidRDefault="00101099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101099" w:rsidRDefault="00016EE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Omninext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è una holding di partecipazioni che raggruppa società, tra cui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Omnitech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focalizzate nella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digital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transformation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del business dei propri partner e clienti. </w:t>
      </w:r>
    </w:p>
    <w:p w:rsidR="00101099" w:rsidRDefault="00016EE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Persegue la propria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mission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identificando aree e modelli di business dove le piattaforme digitali possono creare valore per gli stakeholder coinvolti,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efficientando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le logiche e le pratiche esistenti e, dove possibile, innovandole radicalmente.</w:t>
      </w:r>
    </w:p>
    <w:p w:rsidR="00101099" w:rsidRDefault="00016EE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Il gruppo ha una storia di più di 15 anni nella cyber security 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system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integration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ma negli ultimi anni si è focalizzato sulla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digital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transformation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attraverso progetti di ricerca e sviluppo.</w:t>
      </w:r>
    </w:p>
    <w:p w:rsidR="00101099" w:rsidRDefault="00016EE2">
      <w:pPr>
        <w:spacing w:line="240" w:lineRule="auto"/>
        <w:jc w:val="both"/>
        <w:rPr>
          <w:sz w:val="40"/>
          <w:szCs w:val="40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La strategia del gruppo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Omninext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è quella di far crescere un ecosistema in grado di agevolare la creazione di nuovi progetti, alcune dei quali da gestire come start-up indipendenti con il proprio team, budget e mercato, condividendo il know-how e le risorse economiche e strutturali dell’intero gruppo.</w:t>
      </w:r>
      <w:r>
        <w:rPr>
          <w:b/>
          <w:sz w:val="24"/>
          <w:szCs w:val="24"/>
        </w:rPr>
        <w:br/>
      </w:r>
      <w:r>
        <w:br/>
      </w:r>
      <w:r>
        <w:br/>
      </w:r>
      <w:r>
        <w:rPr>
          <w:b/>
        </w:rPr>
        <w:t>RICERCA</w:t>
      </w:r>
      <w:r>
        <w:rPr>
          <w:b/>
        </w:rPr>
        <w:br/>
      </w:r>
      <w:r>
        <w:br/>
      </w:r>
      <w:r>
        <w:br/>
      </w:r>
      <w:r>
        <w:rPr>
          <w:sz w:val="40"/>
          <w:szCs w:val="40"/>
        </w:rPr>
        <w:t xml:space="preserve">Senior Back-end Developer </w:t>
      </w:r>
    </w:p>
    <w:p w:rsidR="00101099" w:rsidRDefault="00016EE2">
      <w:pPr>
        <w:jc w:val="both"/>
        <w:rPr>
          <w:highlight w:val="white"/>
        </w:rPr>
      </w:pPr>
      <w:r>
        <w:rPr>
          <w:highlight w:val="white"/>
        </w:rPr>
        <w:t xml:space="preserve">Nell’ottica di espansione del nostro team, ricerchiamo un Senior </w:t>
      </w:r>
      <w:proofErr w:type="spellStart"/>
      <w:r>
        <w:rPr>
          <w:highlight w:val="white"/>
        </w:rPr>
        <w:t>Backend</w:t>
      </w:r>
      <w:proofErr w:type="spellEnd"/>
      <w:r>
        <w:rPr>
          <w:highlight w:val="white"/>
        </w:rPr>
        <w:t xml:space="preserve"> Developer con almeno 3 anni di esperienza nel ruolo. </w:t>
      </w:r>
      <w:r>
        <w:rPr>
          <w:highlight w:val="white"/>
        </w:rPr>
        <w:br/>
      </w:r>
      <w:proofErr w:type="spellStart"/>
      <w:r>
        <w:rPr>
          <w:highlight w:val="white"/>
        </w:rPr>
        <w:t>Omninext</w:t>
      </w:r>
      <w:proofErr w:type="spellEnd"/>
      <w:r>
        <w:rPr>
          <w:highlight w:val="white"/>
        </w:rPr>
        <w:t xml:space="preserve"> è un gruppo dinamico e internazionale dove ogni risorsa ha la possibilità di crescere professionalmente all’interno delle diverse realtà che lo compongono.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Esperienza necessaria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Almeno 3 anni di esperienza nello sviluppo web;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almeno 3 anni di esperienza con processi architetturali di database relazionali;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 xml:space="preserve">esperienza nella creazione di API </w:t>
      </w:r>
      <w:proofErr w:type="spellStart"/>
      <w:r>
        <w:rPr>
          <w:highlight w:val="white"/>
        </w:rPr>
        <w:t>RESTful</w:t>
      </w:r>
      <w:proofErr w:type="spellEnd"/>
      <w:r>
        <w:rPr>
          <w:highlight w:val="white"/>
        </w:rPr>
        <w:t>, flussi OAuth2, integrazione di librerie di terze parti e SDK, creazione di librerie e SDK personalizzate;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esperienza con i linguaggi lato server OOP (</w:t>
      </w:r>
      <w:proofErr w:type="spellStart"/>
      <w:r>
        <w:rPr>
          <w:highlight w:val="white"/>
        </w:rPr>
        <w:t>Kotlin</w:t>
      </w:r>
      <w:proofErr w:type="spellEnd"/>
      <w:r>
        <w:rPr>
          <w:highlight w:val="white"/>
        </w:rPr>
        <w:t xml:space="preserve">, Java, </w:t>
      </w:r>
      <w:proofErr w:type="spellStart"/>
      <w:r>
        <w:rPr>
          <w:highlight w:val="white"/>
        </w:rPr>
        <w:t>Python</w:t>
      </w:r>
      <w:proofErr w:type="spellEnd"/>
      <w:r>
        <w:rPr>
          <w:highlight w:val="white"/>
        </w:rPr>
        <w:t>);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 xml:space="preserve">conoscenza di Spring </w:t>
      </w:r>
      <w:proofErr w:type="spellStart"/>
      <w:r>
        <w:rPr>
          <w:highlight w:val="white"/>
        </w:rPr>
        <w:t>Boot</w:t>
      </w:r>
      <w:proofErr w:type="spellEnd"/>
      <w:r>
        <w:rPr>
          <w:highlight w:val="white"/>
        </w:rPr>
        <w:t xml:space="preserve"> e/o </w:t>
      </w:r>
      <w:proofErr w:type="spellStart"/>
      <w:r>
        <w:rPr>
          <w:highlight w:val="white"/>
        </w:rPr>
        <w:t>Flask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 xml:space="preserve">conoscenza ed esperienza di infrastrutture </w:t>
      </w:r>
      <w:proofErr w:type="spellStart"/>
      <w:r>
        <w:rPr>
          <w:highlight w:val="white"/>
        </w:rPr>
        <w:t>Serverless</w:t>
      </w:r>
      <w:proofErr w:type="spellEnd"/>
      <w:r>
        <w:rPr>
          <w:highlight w:val="white"/>
        </w:rPr>
        <w:t xml:space="preserve"> e architetture </w:t>
      </w:r>
      <w:proofErr w:type="spellStart"/>
      <w:r>
        <w:rPr>
          <w:highlight w:val="white"/>
        </w:rPr>
        <w:t>noSql</w:t>
      </w:r>
      <w:proofErr w:type="spellEnd"/>
      <w:r>
        <w:rPr>
          <w:highlight w:val="white"/>
        </w:rPr>
        <w:t>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rPr>
          <w:highlight w:val="white"/>
          <w:u w:val="single"/>
        </w:rPr>
      </w:pPr>
      <w:r>
        <w:rPr>
          <w:highlight w:val="white"/>
          <w:u w:val="single"/>
        </w:rPr>
        <w:t>Qualifiche e competenze desiderabili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Comprovata esperienza di sviluppo lato server;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esperienza nella gestione di team che vanno da 4 a 10 componenti;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esperienza nella documentazione sia di procedure personali che di squadra;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esperienza nella gestione di </w:t>
      </w:r>
      <w:proofErr w:type="spellStart"/>
      <w:r>
        <w:rPr>
          <w:highlight w:val="white"/>
        </w:rPr>
        <w:t>repository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commit</w:t>
      </w:r>
      <w:proofErr w:type="spellEnd"/>
      <w:r>
        <w:rPr>
          <w:highlight w:val="white"/>
        </w:rPr>
        <w:t xml:space="preserve"> e pull-</w:t>
      </w:r>
      <w:proofErr w:type="spellStart"/>
      <w:r>
        <w:rPr>
          <w:highlight w:val="white"/>
        </w:rPr>
        <w:t>request</w:t>
      </w:r>
      <w:proofErr w:type="spellEnd"/>
      <w:r>
        <w:rPr>
          <w:highlight w:val="white"/>
        </w:rPr>
        <w:t xml:space="preserve"> in team di piccole e medie dimensioni;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buona padronanza della lingua inglese.</w:t>
      </w:r>
    </w:p>
    <w:p w:rsidR="00101099" w:rsidRDefault="00101099">
      <w:pPr>
        <w:jc w:val="both"/>
        <w:rPr>
          <w:highlight w:val="white"/>
        </w:rPr>
      </w:pPr>
    </w:p>
    <w:p w:rsidR="00101099" w:rsidRDefault="00101099">
      <w:pPr>
        <w:jc w:val="both"/>
        <w:rPr>
          <w:highlight w:val="white"/>
        </w:rPr>
      </w:pPr>
    </w:p>
    <w:p w:rsidR="00101099" w:rsidRDefault="00101099">
      <w:pPr>
        <w:rPr>
          <w:highlight w:val="white"/>
          <w:u w:val="single"/>
        </w:rPr>
      </w:pPr>
    </w:p>
    <w:p w:rsidR="00101099" w:rsidRDefault="00016EE2">
      <w:pPr>
        <w:rPr>
          <w:highlight w:val="white"/>
        </w:rPr>
      </w:pPr>
      <w:r>
        <w:rPr>
          <w:highlight w:val="white"/>
        </w:rPr>
        <w:t>Si offre contratto a tempo indeterminato.</w:t>
      </w:r>
    </w:p>
    <w:p w:rsidR="00101099" w:rsidRDefault="00101099">
      <w:pPr>
        <w:rPr>
          <w:highlight w:val="white"/>
        </w:rPr>
      </w:pPr>
    </w:p>
    <w:p w:rsidR="00101099" w:rsidRDefault="00016EE2">
      <w:pPr>
        <w:pStyle w:val="Titolo1"/>
      </w:pPr>
      <w:bookmarkStart w:id="0" w:name="_gjdgxs" w:colFirst="0" w:colLast="0"/>
      <w:bookmarkEnd w:id="0"/>
      <w:r>
        <w:t>Senior (</w:t>
      </w:r>
      <w:proofErr w:type="spellStart"/>
      <w:r>
        <w:t>iOS</w:t>
      </w:r>
      <w:proofErr w:type="spellEnd"/>
      <w:r>
        <w:t xml:space="preserve"> e </w:t>
      </w:r>
      <w:proofErr w:type="spellStart"/>
      <w:r>
        <w:t>Android</w:t>
      </w:r>
      <w:proofErr w:type="spellEnd"/>
      <w:r>
        <w:t xml:space="preserve">) Developer </w:t>
      </w:r>
    </w:p>
    <w:p w:rsidR="00101099" w:rsidRDefault="00016EE2">
      <w:pPr>
        <w:jc w:val="both"/>
        <w:rPr>
          <w:highlight w:val="white"/>
        </w:rPr>
      </w:pPr>
      <w:r>
        <w:rPr>
          <w:highlight w:val="white"/>
        </w:rPr>
        <w:t xml:space="preserve">Nell’ottica di sviluppo del nostro team, ricerchiamo un </w:t>
      </w:r>
      <w:proofErr w:type="spellStart"/>
      <w:r>
        <w:rPr>
          <w:highlight w:val="white"/>
        </w:rPr>
        <w:t>iOS</w:t>
      </w:r>
      <w:proofErr w:type="spellEnd"/>
      <w:r>
        <w:rPr>
          <w:highlight w:val="white"/>
        </w:rPr>
        <w:t>/</w:t>
      </w:r>
      <w:proofErr w:type="spellStart"/>
      <w:r>
        <w:rPr>
          <w:highlight w:val="white"/>
        </w:rPr>
        <w:t>Android</w:t>
      </w:r>
      <w:proofErr w:type="spellEnd"/>
      <w:r>
        <w:rPr>
          <w:highlight w:val="white"/>
        </w:rPr>
        <w:t xml:space="preserve"> Developer con almeno 3 anni di esperienza nel ruolo. La risorsa dovrà essere in grado di coordinare e gestire le attività di sviluppo in ambito Mobile (Java, </w:t>
      </w:r>
      <w:proofErr w:type="spellStart"/>
      <w:r>
        <w:rPr>
          <w:highlight w:val="white"/>
        </w:rPr>
        <w:t>Kotlin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Objective</w:t>
      </w:r>
      <w:proofErr w:type="spellEnd"/>
      <w:r>
        <w:rPr>
          <w:highlight w:val="white"/>
        </w:rPr>
        <w:t xml:space="preserve">-C o </w:t>
      </w:r>
      <w:proofErr w:type="spellStart"/>
      <w:r>
        <w:rPr>
          <w:highlight w:val="white"/>
        </w:rPr>
        <w:t>Swift</w:t>
      </w:r>
      <w:proofErr w:type="spellEnd"/>
      <w:r>
        <w:rPr>
          <w:highlight w:val="white"/>
        </w:rPr>
        <w:t xml:space="preserve">). </w:t>
      </w:r>
      <w:r>
        <w:rPr>
          <w:highlight w:val="white"/>
        </w:rPr>
        <w:br/>
      </w:r>
    </w:p>
    <w:p w:rsidR="00101099" w:rsidRDefault="00016EE2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Esperienza necessaria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Più di 3 anni di esperienza di sviluppo mobile, preferibilmente sia per </w:t>
      </w:r>
      <w:proofErr w:type="spellStart"/>
      <w:r>
        <w:rPr>
          <w:highlight w:val="white"/>
        </w:rPr>
        <w:t>tablet</w:t>
      </w:r>
      <w:proofErr w:type="spellEnd"/>
      <w:r>
        <w:rPr>
          <w:highlight w:val="white"/>
        </w:rPr>
        <w:t xml:space="preserve"> sia per </w:t>
      </w:r>
      <w:proofErr w:type="spellStart"/>
      <w:r>
        <w:rPr>
          <w:highlight w:val="white"/>
        </w:rPr>
        <w:t>smartphone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conoscenza di </w:t>
      </w:r>
      <w:proofErr w:type="spellStart"/>
      <w:r>
        <w:rPr>
          <w:highlight w:val="white"/>
        </w:rPr>
        <w:t>Kotlin</w:t>
      </w:r>
      <w:proofErr w:type="spellEnd"/>
      <w:r>
        <w:rPr>
          <w:highlight w:val="white"/>
        </w:rPr>
        <w:t xml:space="preserve"> e/o </w:t>
      </w:r>
      <w:proofErr w:type="spellStart"/>
      <w:r>
        <w:rPr>
          <w:highlight w:val="white"/>
        </w:rPr>
        <w:t>Swift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esperienza con i processi di </w:t>
      </w:r>
      <w:proofErr w:type="spellStart"/>
      <w:r>
        <w:rPr>
          <w:highlight w:val="white"/>
        </w:rPr>
        <w:t>Continuous</w:t>
      </w:r>
      <w:proofErr w:type="spellEnd"/>
      <w:r>
        <w:rPr>
          <w:highlight w:val="white"/>
        </w:rPr>
        <w:t xml:space="preserve"> Integration e </w:t>
      </w:r>
      <w:proofErr w:type="spellStart"/>
      <w:r>
        <w:rPr>
          <w:highlight w:val="white"/>
        </w:rPr>
        <w:t>Continuous</w:t>
      </w:r>
      <w:proofErr w:type="spellEnd"/>
      <w:r>
        <w:rPr>
          <w:highlight w:val="white"/>
        </w:rPr>
        <w:t xml:space="preserve"> Delivery;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esperienza di utilizzo di </w:t>
      </w:r>
      <w:proofErr w:type="spellStart"/>
      <w:r>
        <w:rPr>
          <w:highlight w:val="white"/>
        </w:rPr>
        <w:t>Testflight</w:t>
      </w:r>
      <w:proofErr w:type="spellEnd"/>
      <w:r>
        <w:rPr>
          <w:highlight w:val="white"/>
        </w:rPr>
        <w:t xml:space="preserve">, Beta o altri strumenti utili alla gestione di team di test e distribuzione delle </w:t>
      </w:r>
      <w:proofErr w:type="spellStart"/>
      <w:r>
        <w:rPr>
          <w:highlight w:val="white"/>
        </w:rPr>
        <w:t>app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esperienza nell'utilizzo di contenuti provenienti da API </w:t>
      </w:r>
      <w:proofErr w:type="spellStart"/>
      <w:r>
        <w:rPr>
          <w:highlight w:val="white"/>
        </w:rPr>
        <w:t>RESTful</w:t>
      </w:r>
      <w:proofErr w:type="spellEnd"/>
      <w:r>
        <w:rPr>
          <w:highlight w:val="white"/>
        </w:rPr>
        <w:t>, OAuth2, librerie di terze parti e SDK.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Qualifiche e competenze desiderabili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Comprovata esperienza di sviluppo cross-</w:t>
      </w:r>
      <w:proofErr w:type="spellStart"/>
      <w:r>
        <w:rPr>
          <w:highlight w:val="white"/>
        </w:rPr>
        <w:t>platform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esperienza nella gestione di team che vanno da 4 a 10 componenti;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esperienza nella documentazione sia di procedure personali sia di squadra;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 xml:space="preserve">esperienza nella gestione di </w:t>
      </w:r>
      <w:proofErr w:type="spellStart"/>
      <w:r>
        <w:rPr>
          <w:highlight w:val="white"/>
        </w:rPr>
        <w:t>repository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commit</w:t>
      </w:r>
      <w:proofErr w:type="spellEnd"/>
      <w:r>
        <w:rPr>
          <w:highlight w:val="white"/>
        </w:rPr>
        <w:t xml:space="preserve"> e pull-</w:t>
      </w:r>
      <w:proofErr w:type="spellStart"/>
      <w:r>
        <w:rPr>
          <w:highlight w:val="white"/>
        </w:rPr>
        <w:t>request</w:t>
      </w:r>
      <w:proofErr w:type="spellEnd"/>
      <w:r>
        <w:rPr>
          <w:highlight w:val="white"/>
        </w:rPr>
        <w:t xml:space="preserve"> in team di piccole e medie dimensioni;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buona padronanza della lingua inglese.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rPr>
          <w:highlight w:val="white"/>
        </w:rPr>
      </w:pPr>
      <w:r>
        <w:rPr>
          <w:highlight w:val="white"/>
        </w:rPr>
        <w:t>Si offre contratto a tempo indeterminato.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pStyle w:val="Titolo1"/>
        <w:jc w:val="both"/>
      </w:pPr>
      <w:bookmarkStart w:id="1" w:name="_30j0zll" w:colFirst="0" w:colLast="0"/>
      <w:bookmarkEnd w:id="1"/>
      <w:r>
        <w:t xml:space="preserve">Data </w:t>
      </w:r>
      <w:proofErr w:type="spellStart"/>
      <w:r>
        <w:t>Scientist</w:t>
      </w:r>
      <w:proofErr w:type="spellEnd"/>
      <w:r>
        <w:t xml:space="preserve"> </w:t>
      </w:r>
    </w:p>
    <w:p w:rsidR="00101099" w:rsidRDefault="00016EE2">
      <w:r>
        <w:rPr>
          <w:highlight w:val="white"/>
        </w:rPr>
        <w:t xml:space="preserve">In ottica di potenziamento della nostra struttura, ricerchiamo un Data </w:t>
      </w:r>
      <w:proofErr w:type="spellStart"/>
      <w:r>
        <w:rPr>
          <w:highlight w:val="white"/>
        </w:rPr>
        <w:t>Scientist</w:t>
      </w:r>
      <w:proofErr w:type="spellEnd"/>
      <w:r>
        <w:rPr>
          <w:highlight w:val="white"/>
        </w:rPr>
        <w:t xml:space="preserve">. La risorsa avrà come obiettivo </w:t>
      </w:r>
      <w:r>
        <w:t>principale organizzare e analizzare grandi quantità di dati, spesso utilizzando software progettati ad hoc. I risultati finali delle analisi dei dati devono essere abbastanza semplici da essere compresi da tutti gli stakeholder coinvolti, in particolare quelli che lavorano al di fuori dell’IT.</w:t>
      </w:r>
      <w:r>
        <w:br/>
      </w:r>
    </w:p>
    <w:p w:rsidR="00101099" w:rsidRDefault="00016EE2">
      <w:pPr>
        <w:rPr>
          <w:u w:val="single"/>
        </w:rPr>
      </w:pPr>
      <w:r>
        <w:rPr>
          <w:u w:val="single"/>
        </w:rPr>
        <w:t>Requisiti fondamentali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bookmarkStart w:id="2" w:name="_1fob9te" w:colFirst="0" w:colLast="0"/>
      <w:bookmarkEnd w:id="2"/>
      <w:r>
        <w:t xml:space="preserve">Laurea in una delle seguenti discipline: Ingegneria Ambientale, Ingegneria Informatica o Master in Big Data </w:t>
      </w:r>
      <w:proofErr w:type="spellStart"/>
      <w:r>
        <w:t>analysis</w:t>
      </w:r>
      <w:proofErr w:type="spellEnd"/>
      <w:r>
        <w:t>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inglese: buono, scritto e parlato (B2-C1);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spiccata abilità comunicativa per trasformare dati in elementi comprensibili;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abilità nel lavoro in gruppo;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forte propensione al raggiungimento degli obiettivi;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competenze in ambito business per tradurre gli obiettivi aziendali in consegne basate su dati, come per esempio motori di previsione, analisi del rilevamento dei pattern, algoritmi di ottimizzazione;</w:t>
      </w:r>
      <w:r>
        <w:br/>
      </w:r>
    </w:p>
    <w:p w:rsidR="00101099" w:rsidRDefault="00101099"/>
    <w:p w:rsidR="00101099" w:rsidRDefault="00016EE2">
      <w:pPr>
        <w:rPr>
          <w:highlight w:val="white"/>
        </w:rPr>
      </w:pPr>
      <w:r>
        <w:rPr>
          <w:highlight w:val="white"/>
        </w:rPr>
        <w:t>Si offre contratto a tempo indeterminato.</w:t>
      </w:r>
    </w:p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p w:rsidR="00101099" w:rsidRDefault="00016EE2">
      <w:pPr>
        <w:pStyle w:val="Titolo1"/>
        <w:spacing w:line="240" w:lineRule="auto"/>
        <w:rPr>
          <w:b/>
        </w:rPr>
      </w:pPr>
      <w:bookmarkStart w:id="3" w:name="_3znysh7" w:colFirst="0" w:colLast="0"/>
      <w:bookmarkEnd w:id="3"/>
      <w:r>
        <w:rPr>
          <w:b/>
        </w:rPr>
        <w:t xml:space="preserve">Machine Learning </w:t>
      </w:r>
      <w:proofErr w:type="spellStart"/>
      <w:r>
        <w:rPr>
          <w:b/>
        </w:rPr>
        <w:t>Engineer</w:t>
      </w:r>
      <w:proofErr w:type="spellEnd"/>
      <w:r>
        <w:rPr>
          <w:b/>
        </w:rPr>
        <w:t xml:space="preserve"> </w:t>
      </w:r>
    </w:p>
    <w:p w:rsidR="00101099" w:rsidRDefault="00016EE2">
      <w:pPr>
        <w:spacing w:before="200" w:line="240" w:lineRule="auto"/>
      </w:pPr>
      <w:r>
        <w:t xml:space="preserve">In ottica di potenziamento della nostra struttura, ricerchiamo un ML </w:t>
      </w:r>
      <w:proofErr w:type="spellStart"/>
      <w:r>
        <w:t>Engineer</w:t>
      </w:r>
      <w:proofErr w:type="spellEnd"/>
      <w:r>
        <w:t xml:space="preserve"> con almeno 3 anni di esperienza. </w:t>
      </w:r>
      <w:proofErr w:type="spellStart"/>
      <w:r>
        <w:t>Omninext</w:t>
      </w:r>
      <w:proofErr w:type="spellEnd"/>
      <w:r>
        <w:t xml:space="preserve"> è un gruppo dinamico e internazionale dove ogni risorsa ha la possibilità di crescere professionalmente.</w:t>
      </w:r>
    </w:p>
    <w:p w:rsidR="00101099" w:rsidRDefault="00016EE2">
      <w:pPr>
        <w:spacing w:before="200" w:line="240" w:lineRule="auto"/>
        <w:rPr>
          <w:u w:val="single"/>
        </w:rPr>
      </w:pPr>
      <w:r>
        <w:rPr>
          <w:u w:val="single"/>
        </w:rPr>
        <w:t>Requisiti fondamentali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Laurea in Ingegneria Informatica;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inglese: buono, scritto e parlato (B2-C1);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spiccata abilità comunicativa per trasformare dati in elementi comprensibili;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 xml:space="preserve">capacità di lavorare a stretto contatto con data </w:t>
      </w:r>
      <w:proofErr w:type="spellStart"/>
      <w:r>
        <w:t>scientist</w:t>
      </w:r>
      <w:proofErr w:type="spellEnd"/>
      <w:r>
        <w:t>, colleghi ingegneri ML e team di gestione dei prodotti per garantire che le nostre soluzioni forniscano valori continui ai clienti finali;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forte propensione al raggiungimento degli obiettivi;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competenze in ambito business per tradurre gli obiettivi aziendali in consegne basate su dati, come per esempio motori di previsione, analisi del rilevamento dei pattern, algoritmi di ottimizzazione;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esperienza in almeno un linguaggio di programmazione (</w:t>
      </w:r>
      <w:proofErr w:type="spellStart"/>
      <w:r>
        <w:t>Python</w:t>
      </w:r>
      <w:proofErr w:type="spellEnd"/>
      <w:r>
        <w:t xml:space="preserve">) e un </w:t>
      </w:r>
      <w:proofErr w:type="spellStart"/>
      <w:r>
        <w:t>Deep</w:t>
      </w:r>
      <w:proofErr w:type="spellEnd"/>
      <w:r>
        <w:t xml:space="preserve"> Learning Framework (</w:t>
      </w:r>
      <w:proofErr w:type="spellStart"/>
      <w:r>
        <w:t>Tensor</w:t>
      </w:r>
      <w:proofErr w:type="spellEnd"/>
      <w:r>
        <w:t xml:space="preserve"> Flow);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Conoscenza dimostrata dei principali modelli di ML e della loro applicazione al disegno e sviluppo di applicazione reali di funzionalità predittive.</w:t>
      </w:r>
    </w:p>
    <w:p w:rsidR="00101099" w:rsidRDefault="00016EE2">
      <w:pPr>
        <w:spacing w:before="200" w:line="240" w:lineRule="auto"/>
      </w:pPr>
      <w:r>
        <w:t>Si valuta inquadramento allineato alle competenze.</w:t>
      </w:r>
    </w:p>
    <w:p w:rsidR="00101099" w:rsidRDefault="00101099">
      <w:bookmarkStart w:id="4" w:name="_2et92p0" w:colFirst="0" w:colLast="0"/>
      <w:bookmarkEnd w:id="4"/>
    </w:p>
    <w:p w:rsidR="00101099" w:rsidRDefault="00016EE2">
      <w:pPr>
        <w:pStyle w:val="Titolo1"/>
        <w:jc w:val="both"/>
      </w:pPr>
      <w:bookmarkStart w:id="5" w:name="_tyjcwt" w:colFirst="0" w:colLast="0"/>
      <w:bookmarkEnd w:id="5"/>
      <w:r>
        <w:t>Project Manager</w:t>
      </w:r>
    </w:p>
    <w:p w:rsidR="00101099" w:rsidRDefault="00016EE2">
      <w:p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In un’ottica di ampliamento del nostro organico, ricerchiamo un Project Manager con almeno 3 anni di esperienza. Il PM è il responsabile dell’avvio e delle fasi di pianificazione, esecuzione, controllo e chiusura di un progetto, garantendo il rispetto dei costi, dei tempi, della qualità e soprattutto il raggiungimento della soddisfazione del cliente.</w:t>
      </w:r>
    </w:p>
    <w:p w:rsidR="00101099" w:rsidRDefault="00016EE2">
      <w:pPr>
        <w:jc w:val="both"/>
        <w:rPr>
          <w:color w:val="1D1C1D"/>
          <w:highlight w:val="white"/>
          <w:u w:val="single"/>
        </w:rPr>
      </w:pPr>
      <w:r>
        <w:rPr>
          <w:color w:val="1D1C1D"/>
          <w:highlight w:val="white"/>
          <w:u w:val="single"/>
        </w:rPr>
        <w:t>Esperienza necessaria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Laurea in Ingegneria Gestionale;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dimostrata capacità di guidare e motivare una squadra con esperienza di supervisione;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forte etica del lavoro e capacità di lavorare in un ambiente veloce;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buona padronanza della lingua inglese (B2-C1).</w:t>
      </w:r>
    </w:p>
    <w:p w:rsidR="00101099" w:rsidRDefault="00016EE2">
      <w:pPr>
        <w:jc w:val="both"/>
        <w:rPr>
          <w:color w:val="1D1C1D"/>
          <w:highlight w:val="white"/>
        </w:rPr>
      </w:pPr>
      <w:r>
        <w:rPr>
          <w:color w:val="1D1C1D"/>
          <w:highlight w:val="white"/>
          <w:u w:val="single"/>
        </w:rPr>
        <w:t>Requisiti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 xml:space="preserve">Capacità di </w:t>
      </w:r>
      <w:proofErr w:type="spellStart"/>
      <w:r>
        <w:rPr>
          <w:color w:val="1D1C1D"/>
          <w:highlight w:val="white"/>
        </w:rPr>
        <w:t>problem</w:t>
      </w:r>
      <w:proofErr w:type="spellEnd"/>
      <w:r>
        <w:rPr>
          <w:color w:val="1D1C1D"/>
          <w:highlight w:val="white"/>
        </w:rPr>
        <w:t xml:space="preserve"> </w:t>
      </w:r>
      <w:proofErr w:type="spellStart"/>
      <w:r>
        <w:rPr>
          <w:color w:val="1D1C1D"/>
          <w:highlight w:val="white"/>
        </w:rPr>
        <w:t>solving</w:t>
      </w:r>
      <w:proofErr w:type="spellEnd"/>
      <w:r>
        <w:rPr>
          <w:color w:val="1D1C1D"/>
          <w:highlight w:val="white"/>
        </w:rPr>
        <w:t xml:space="preserve"> e ottima qualità di leadership;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eccellente gestione delle aspettative, degli obiettivi, delle comunicazioni e delle scadenze del progetto;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capacità di gestione del budget di progetto, incluso il monitoraggio, la previsione e l'auditing delle spese correlate;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buone capacità di definire le priorità e agire su più fronti.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 xml:space="preserve">familiarità con metodologia </w:t>
      </w:r>
      <w:proofErr w:type="spellStart"/>
      <w:r>
        <w:rPr>
          <w:color w:val="1D1C1D"/>
          <w:highlight w:val="white"/>
        </w:rPr>
        <w:t>Scrum</w:t>
      </w:r>
      <w:proofErr w:type="spellEnd"/>
      <w:r>
        <w:rPr>
          <w:color w:val="1D1C1D"/>
          <w:highlight w:val="white"/>
        </w:rPr>
        <w:t xml:space="preserve"> Agile;</w:t>
      </w:r>
    </w:p>
    <w:p w:rsidR="00101099" w:rsidRDefault="00016EE2">
      <w:pPr>
        <w:jc w:val="both"/>
        <w:rPr>
          <w:color w:val="1D1C1D"/>
          <w:highlight w:val="white"/>
        </w:rPr>
      </w:pPr>
      <w:r>
        <w:t>Si valuta inquadramento allineato alle competenze.</w:t>
      </w:r>
      <w:r>
        <w:rPr>
          <w:color w:val="1D1C1D"/>
          <w:highlight w:val="white"/>
        </w:rPr>
        <w:t xml:space="preserve"> </w:t>
      </w:r>
    </w:p>
    <w:p w:rsidR="00101099" w:rsidRDefault="00101099">
      <w:pPr>
        <w:spacing w:before="280" w:after="500"/>
        <w:jc w:val="both"/>
        <w:rPr>
          <w:color w:val="1D1C1D"/>
          <w:highlight w:val="white"/>
        </w:rPr>
      </w:pPr>
    </w:p>
    <w:p w:rsidR="00101099" w:rsidRDefault="00101099">
      <w:pPr>
        <w:spacing w:before="280" w:after="500"/>
        <w:jc w:val="both"/>
        <w:rPr>
          <w:color w:val="1D1C1D"/>
          <w:highlight w:val="white"/>
        </w:rPr>
      </w:pPr>
    </w:p>
    <w:p w:rsidR="00101099" w:rsidRDefault="00101099">
      <w:pPr>
        <w:spacing w:before="280" w:after="500"/>
        <w:jc w:val="both"/>
        <w:rPr>
          <w:color w:val="1D1C1D"/>
          <w:highlight w:val="white"/>
        </w:rPr>
      </w:pPr>
    </w:p>
    <w:p w:rsidR="00101099" w:rsidRDefault="00016EE2">
      <w:pPr>
        <w:spacing w:before="280" w:after="500"/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Ai sensi della vigente normativa l'offerta di lavoro si intende estesa a tutti i sessi (</w:t>
      </w:r>
      <w:proofErr w:type="spellStart"/>
      <w:r>
        <w:rPr>
          <w:color w:val="1D1C1D"/>
          <w:highlight w:val="white"/>
        </w:rPr>
        <w:t>D.Lgs</w:t>
      </w:r>
      <w:proofErr w:type="spellEnd"/>
      <w:r>
        <w:rPr>
          <w:color w:val="1D1C1D"/>
          <w:highlight w:val="white"/>
        </w:rPr>
        <w:t xml:space="preserve"> 198/2006).</w:t>
      </w:r>
    </w:p>
    <w:p w:rsidR="00101099" w:rsidRDefault="00016EE2">
      <w:pPr>
        <w:spacing w:before="200" w:line="240" w:lineRule="auto"/>
        <w:rPr>
          <w:highlight w:val="white"/>
          <w:u w:val="single"/>
        </w:rPr>
      </w:pPr>
      <w:r>
        <w:rPr>
          <w:highlight w:val="white"/>
          <w:u w:val="single"/>
        </w:rPr>
        <w:t xml:space="preserve">Sede di lavoro </w:t>
      </w:r>
    </w:p>
    <w:p w:rsidR="00101099" w:rsidRDefault="00016EE2">
      <w:pPr>
        <w:spacing w:before="200" w:line="240" w:lineRule="auto"/>
        <w:rPr>
          <w:highlight w:val="white"/>
        </w:rPr>
      </w:pPr>
      <w:r>
        <w:rPr>
          <w:highlight w:val="white"/>
        </w:rPr>
        <w:t xml:space="preserve">Milano, Roma, Bari </w:t>
      </w:r>
    </w:p>
    <w:p w:rsidR="00101099" w:rsidRDefault="00101099">
      <w:pPr>
        <w:spacing w:before="200" w:line="240" w:lineRule="auto"/>
        <w:rPr>
          <w:highlight w:val="white"/>
        </w:rPr>
      </w:pPr>
    </w:p>
    <w:p w:rsidR="00101099" w:rsidRDefault="00016EE2">
      <w:pPr>
        <w:rPr>
          <w:color w:val="1D1C1D"/>
          <w:highlight w:val="white"/>
          <w:u w:val="single"/>
        </w:rPr>
      </w:pPr>
      <w:r>
        <w:rPr>
          <w:color w:val="1D1C1D"/>
          <w:highlight w:val="white"/>
          <w:u w:val="single"/>
        </w:rPr>
        <w:t>Per candidarsi:</w:t>
      </w:r>
    </w:p>
    <w:p w:rsidR="00101099" w:rsidRDefault="00016EE2">
      <w:pPr>
        <w:spacing w:before="200" w:line="240" w:lineRule="auto"/>
        <w:rPr>
          <w:color w:val="1D1C1D"/>
          <w:highlight w:val="yellow"/>
        </w:rPr>
      </w:pPr>
      <w:bookmarkStart w:id="6" w:name="_3dy6vkm" w:colFirst="0" w:colLast="0"/>
      <w:bookmarkEnd w:id="6"/>
      <w:r>
        <w:rPr>
          <w:color w:val="1D1C1D"/>
          <w:highlight w:val="white"/>
        </w:rPr>
        <w:t>inviare il proprio cv aggiornato a:</w:t>
      </w:r>
      <w:r>
        <w:t xml:space="preserve"> </w:t>
      </w:r>
      <w:hyperlink r:id="rId7">
        <w:r>
          <w:rPr>
            <w:color w:val="1155CC"/>
            <w:highlight w:val="white"/>
            <w:u w:val="single"/>
          </w:rPr>
          <w:t>recruiting@omninext.it</w:t>
        </w:r>
      </w:hyperlink>
      <w:r>
        <w:rPr>
          <w:color w:val="1155CC"/>
          <w:highlight w:val="white"/>
          <w:u w:val="single"/>
        </w:rPr>
        <w:t xml:space="preserve"> </w:t>
      </w:r>
      <w:r>
        <w:rPr>
          <w:color w:val="1D1C1D"/>
          <w:highlight w:val="white"/>
        </w:rPr>
        <w:t xml:space="preserve">entro il </w:t>
      </w:r>
      <w:r w:rsidR="00985434">
        <w:rPr>
          <w:color w:val="1D1C1D"/>
          <w:highlight w:val="white"/>
        </w:rPr>
        <w:t>22</w:t>
      </w:r>
      <w:r>
        <w:rPr>
          <w:color w:val="1D1C1D"/>
          <w:highlight w:val="white"/>
        </w:rPr>
        <w:t>/0</w:t>
      </w:r>
      <w:r w:rsidR="00985434">
        <w:rPr>
          <w:color w:val="1D1C1D"/>
          <w:highlight w:val="white"/>
        </w:rPr>
        <w:t>7</w:t>
      </w:r>
      <w:r>
        <w:rPr>
          <w:color w:val="1D1C1D"/>
          <w:highlight w:val="white"/>
        </w:rPr>
        <w:t>/2020</w:t>
      </w:r>
    </w:p>
    <w:p w:rsidR="00101099" w:rsidRDefault="00016EE2">
      <w:pPr>
        <w:rPr>
          <w:color w:val="1D1C1D"/>
          <w:highlight w:val="white"/>
        </w:rPr>
      </w:pPr>
      <w:r>
        <w:rPr>
          <w:color w:val="1D1C1D"/>
          <w:highlight w:val="white"/>
        </w:rPr>
        <w:t xml:space="preserve">inserendo in oggetto “Rif. Contatto Ufficio </w:t>
      </w:r>
      <w:proofErr w:type="spellStart"/>
      <w:r>
        <w:rPr>
          <w:color w:val="1D1C1D"/>
          <w:highlight w:val="white"/>
        </w:rPr>
        <w:t>Placement</w:t>
      </w:r>
      <w:proofErr w:type="spellEnd"/>
      <w:r>
        <w:rPr>
          <w:color w:val="1D1C1D"/>
          <w:highlight w:val="white"/>
        </w:rPr>
        <w:t xml:space="preserve"> Politecnico di Bari”</w:t>
      </w:r>
    </w:p>
    <w:p w:rsidR="00101099" w:rsidRDefault="00101099">
      <w:pPr>
        <w:rPr>
          <w:color w:val="1D1C1D"/>
          <w:highlight w:val="white"/>
        </w:rPr>
      </w:pPr>
    </w:p>
    <w:p w:rsidR="00101099" w:rsidRDefault="00101099">
      <w:pPr>
        <w:rPr>
          <w:color w:val="1D1C1D"/>
          <w:highlight w:val="white"/>
        </w:rPr>
      </w:pPr>
    </w:p>
    <w:p w:rsidR="00101099" w:rsidRDefault="00016EE2">
      <w:pPr>
        <w:jc w:val="both"/>
        <w:rPr>
          <w:color w:val="1D1C1D"/>
          <w:sz w:val="16"/>
          <w:szCs w:val="16"/>
          <w:highlight w:val="white"/>
        </w:rPr>
      </w:pPr>
      <w:r>
        <w:rPr>
          <w:color w:val="1D1C1D"/>
          <w:sz w:val="16"/>
          <w:szCs w:val="16"/>
          <w:highlight w:val="white"/>
        </w:rPr>
        <w:t xml:space="preserve">Il CV dovrà contenere l’autorizzazione al trattamento dei dati personali ai sensi del D. </w:t>
      </w:r>
      <w:proofErr w:type="spellStart"/>
      <w:r>
        <w:rPr>
          <w:color w:val="1D1C1D"/>
          <w:sz w:val="16"/>
          <w:szCs w:val="16"/>
          <w:highlight w:val="white"/>
        </w:rPr>
        <w:t>Lgs</w:t>
      </w:r>
      <w:proofErr w:type="spellEnd"/>
      <w:r>
        <w:rPr>
          <w:color w:val="1D1C1D"/>
          <w:sz w:val="16"/>
          <w:szCs w:val="16"/>
          <w:highlight w:val="white"/>
        </w:rPr>
        <w:t xml:space="preserve">. n. 196/2003 e ss.mm. e ii. e dell’art. 13 GDPR (Regolamento UE 2016/679) ed attestazione di veridicità ai sensi del DPR n.445/2000. </w:t>
      </w:r>
    </w:p>
    <w:p w:rsidR="00101099" w:rsidRDefault="00016EE2">
      <w:pPr>
        <w:jc w:val="both"/>
        <w:rPr>
          <w:color w:val="1D1C1D"/>
          <w:sz w:val="16"/>
          <w:szCs w:val="16"/>
          <w:highlight w:val="white"/>
        </w:rPr>
      </w:pPr>
      <w:r>
        <w:rPr>
          <w:color w:val="1D1C1D"/>
          <w:sz w:val="16"/>
          <w:szCs w:val="16"/>
          <w:highlight w:val="white"/>
        </w:rPr>
        <w:t>Il presente annuncio è rivolto ad ambo i sessi, ai sensi della normativa vigente.</w:t>
      </w:r>
    </w:p>
    <w:p w:rsidR="00101099" w:rsidRDefault="00101099">
      <w:pPr>
        <w:pStyle w:val="Titolo1"/>
        <w:jc w:val="both"/>
        <w:rPr>
          <w:sz w:val="16"/>
          <w:szCs w:val="16"/>
        </w:rPr>
      </w:pPr>
      <w:bookmarkStart w:id="7" w:name="_GoBack"/>
      <w:bookmarkEnd w:id="7"/>
    </w:p>
    <w:sectPr w:rsidR="00101099">
      <w:pgSz w:w="11909" w:h="16834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05D"/>
    <w:multiLevelType w:val="multilevel"/>
    <w:tmpl w:val="5C06E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E9239A"/>
    <w:multiLevelType w:val="multilevel"/>
    <w:tmpl w:val="29DE8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FD7A5A"/>
    <w:multiLevelType w:val="multilevel"/>
    <w:tmpl w:val="241C8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B575B87"/>
    <w:multiLevelType w:val="multilevel"/>
    <w:tmpl w:val="21228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3F6316B"/>
    <w:multiLevelType w:val="multilevel"/>
    <w:tmpl w:val="47B08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AB60BCA"/>
    <w:multiLevelType w:val="multilevel"/>
    <w:tmpl w:val="03DEA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C293311"/>
    <w:multiLevelType w:val="multilevel"/>
    <w:tmpl w:val="A8321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2C009C7"/>
    <w:multiLevelType w:val="multilevel"/>
    <w:tmpl w:val="820CA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01099"/>
    <w:rsid w:val="00016EE2"/>
    <w:rsid w:val="00101099"/>
    <w:rsid w:val="003A6022"/>
    <w:rsid w:val="00811C8A"/>
    <w:rsid w:val="009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ruiting@omninex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6</cp:revision>
  <dcterms:created xsi:type="dcterms:W3CDTF">2020-06-22T14:56:00Z</dcterms:created>
  <dcterms:modified xsi:type="dcterms:W3CDTF">2020-06-22T14:59:00Z</dcterms:modified>
</cp:coreProperties>
</file>