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2F" w:rsidRDefault="00112D2F" w:rsidP="00D204F5">
      <w:pPr>
        <w:autoSpaceDE w:val="0"/>
        <w:autoSpaceDN w:val="0"/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</w:t>
      </w:r>
      <w:r w:rsidRPr="00336861">
        <w:rPr>
          <w:rFonts w:ascii="Arial" w:eastAsia="Arial" w:hAnsi="Arial" w:cs="Arial"/>
          <w:b/>
          <w:noProof/>
          <w:color w:val="C8504F"/>
          <w:sz w:val="36"/>
          <w:szCs w:val="36"/>
          <w:lang w:val="it-IT" w:eastAsia="it-IT"/>
        </w:rPr>
        <w:drawing>
          <wp:inline distT="0" distB="0" distL="0" distR="0">
            <wp:extent cx="2800350" cy="640715"/>
            <wp:effectExtent l="0" t="0" r="0" b="6985"/>
            <wp:docPr id="1" name="Immagine 1" descr="Wolters Klu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ters Klu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2F" w:rsidRDefault="00112D2F" w:rsidP="00D204F5">
      <w:pPr>
        <w:autoSpaceDE w:val="0"/>
        <w:autoSpaceDN w:val="0"/>
        <w:spacing w:after="0" w:line="240" w:lineRule="auto"/>
        <w:jc w:val="both"/>
        <w:rPr>
          <w:lang w:val="it-IT"/>
        </w:rPr>
      </w:pPr>
    </w:p>
    <w:p w:rsidR="00112D2F" w:rsidRDefault="00112D2F" w:rsidP="00D204F5">
      <w:pPr>
        <w:autoSpaceDE w:val="0"/>
        <w:autoSpaceDN w:val="0"/>
        <w:spacing w:after="0" w:line="240" w:lineRule="auto"/>
        <w:jc w:val="both"/>
        <w:rPr>
          <w:lang w:val="it-IT"/>
        </w:rPr>
      </w:pPr>
    </w:p>
    <w:p w:rsidR="00112D2F" w:rsidRPr="00112D2F" w:rsidRDefault="006153F3" w:rsidP="00D204F5">
      <w:pPr>
        <w:autoSpaceDE w:val="0"/>
        <w:autoSpaceDN w:val="0"/>
        <w:spacing w:after="0" w:line="240" w:lineRule="auto"/>
        <w:jc w:val="both"/>
        <w:rPr>
          <w:b/>
          <w:lang w:val="it-IT"/>
        </w:rPr>
      </w:pPr>
      <w:r>
        <w:rPr>
          <w:b/>
          <w:lang w:val="it-IT"/>
        </w:rPr>
        <w:t xml:space="preserve">SALES SPECIALIST </w:t>
      </w:r>
    </w:p>
    <w:p w:rsidR="00E601BD" w:rsidRPr="00537C9C" w:rsidRDefault="00034CA4" w:rsidP="00917E70">
      <w:pPr>
        <w:autoSpaceDE w:val="0"/>
        <w:autoSpaceDN w:val="0"/>
        <w:spacing w:after="0" w:line="240" w:lineRule="auto"/>
        <w:jc w:val="both"/>
        <w:rPr>
          <w:lang w:val="it-IT"/>
        </w:rPr>
      </w:pPr>
      <w:r w:rsidRPr="00537C9C">
        <w:rPr>
          <w:lang w:val="it-IT"/>
        </w:rPr>
        <w:t xml:space="preserve">Il mercato dei </w:t>
      </w:r>
      <w:proofErr w:type="spellStart"/>
      <w:r w:rsidRPr="00537C9C">
        <w:rPr>
          <w:lang w:val="it-IT"/>
        </w:rPr>
        <w:t>Tax</w:t>
      </w:r>
      <w:proofErr w:type="spellEnd"/>
      <w:r w:rsidRPr="00537C9C">
        <w:rPr>
          <w:lang w:val="it-IT"/>
        </w:rPr>
        <w:t xml:space="preserve"> Advisor sta rapidamente mutando, quello che costituiva fino a pochi anni fa la base della professione, cioè l</w:t>
      </w:r>
      <w:r w:rsidR="00E601BD" w:rsidRPr="00537C9C">
        <w:rPr>
          <w:lang w:val="it-IT"/>
        </w:rPr>
        <w:t>’</w:t>
      </w:r>
      <w:r w:rsidRPr="00537C9C">
        <w:rPr>
          <w:lang w:val="it-IT"/>
        </w:rPr>
        <w:t>e</w:t>
      </w:r>
      <w:r w:rsidR="00E601BD" w:rsidRPr="00537C9C">
        <w:rPr>
          <w:lang w:val="it-IT"/>
        </w:rPr>
        <w:t>spletamento delle</w:t>
      </w:r>
      <w:r w:rsidRPr="00537C9C">
        <w:rPr>
          <w:lang w:val="it-IT"/>
        </w:rPr>
        <w:t xml:space="preserve"> dichiarazioni dei redditi e la tenuta della contabilità, ha già subìto l’impatto della rivoluzione tecnologica, ma è facile prevedere che</w:t>
      </w:r>
      <w:r w:rsidR="00E601BD" w:rsidRPr="00537C9C">
        <w:rPr>
          <w:lang w:val="it-IT"/>
        </w:rPr>
        <w:t xml:space="preserve"> nell’immediato futuro, anche per l’avvento della fatturazione elettronica</w:t>
      </w:r>
      <w:r w:rsidRPr="00537C9C">
        <w:rPr>
          <w:lang w:val="it-IT"/>
        </w:rPr>
        <w:t xml:space="preserve"> obbligatoria per tutti, non sarà più </w:t>
      </w:r>
      <w:r w:rsidR="00D204F5" w:rsidRPr="00537C9C">
        <w:rPr>
          <w:lang w:val="it-IT"/>
        </w:rPr>
        <w:t>quella che conosciamo oggi.</w:t>
      </w:r>
    </w:p>
    <w:p w:rsidR="00B52DCB" w:rsidRPr="00537C9C" w:rsidRDefault="00E601BD" w:rsidP="00917E70">
      <w:pPr>
        <w:spacing w:after="0" w:line="240" w:lineRule="auto"/>
        <w:jc w:val="both"/>
        <w:rPr>
          <w:lang w:val="it-IT"/>
        </w:rPr>
      </w:pPr>
      <w:r w:rsidRPr="00537C9C">
        <w:rPr>
          <w:lang w:val="it-IT"/>
        </w:rPr>
        <w:t>In questo nuovo scenario ormai alle porte</w:t>
      </w:r>
      <w:r w:rsidR="00D204F5" w:rsidRPr="00537C9C">
        <w:rPr>
          <w:lang w:val="it-IT"/>
        </w:rPr>
        <w:t>,</w:t>
      </w:r>
      <w:r w:rsidRPr="00537C9C">
        <w:rPr>
          <w:lang w:val="it-IT"/>
        </w:rPr>
        <w:t xml:space="preserve"> la nostra Business Unit dedicata allo sviluppo e commercializzazione di Software </w:t>
      </w:r>
      <w:r w:rsidR="00D204F5" w:rsidRPr="00537C9C">
        <w:rPr>
          <w:lang w:val="it-IT"/>
        </w:rPr>
        <w:t xml:space="preserve">per il Mercato </w:t>
      </w:r>
      <w:proofErr w:type="spellStart"/>
      <w:r w:rsidR="00D204F5" w:rsidRPr="00537C9C">
        <w:rPr>
          <w:lang w:val="it-IT"/>
        </w:rPr>
        <w:t>Tax</w:t>
      </w:r>
      <w:proofErr w:type="spellEnd"/>
      <w:r w:rsidR="00D204F5" w:rsidRPr="00537C9C">
        <w:rPr>
          <w:lang w:val="it-IT"/>
        </w:rPr>
        <w:t xml:space="preserve"> &amp; Accounting</w:t>
      </w:r>
      <w:r w:rsidRPr="00537C9C">
        <w:rPr>
          <w:lang w:val="it-IT"/>
        </w:rPr>
        <w:t xml:space="preserve"> il 3 ottobre ha annunciato al mercato </w:t>
      </w:r>
      <w:proofErr w:type="spellStart"/>
      <w:r w:rsidR="008969F9" w:rsidRPr="00537C9C">
        <w:rPr>
          <w:lang w:val="it-IT"/>
        </w:rPr>
        <w:t>Genya</w:t>
      </w:r>
      <w:proofErr w:type="spellEnd"/>
      <w:r w:rsidR="008969F9" w:rsidRPr="00537C9C">
        <w:rPr>
          <w:lang w:val="it-IT"/>
        </w:rPr>
        <w:t xml:space="preserve"> </w:t>
      </w:r>
      <w:r w:rsidRPr="00537C9C">
        <w:rPr>
          <w:lang w:val="it-IT"/>
        </w:rPr>
        <w:t xml:space="preserve">una rivoluzionaria soluzione in </w:t>
      </w:r>
      <w:proofErr w:type="spellStart"/>
      <w:r w:rsidRPr="00537C9C">
        <w:rPr>
          <w:lang w:val="it-IT"/>
        </w:rPr>
        <w:t>cloud</w:t>
      </w:r>
      <w:proofErr w:type="spellEnd"/>
      <w:r w:rsidRPr="00537C9C">
        <w:rPr>
          <w:lang w:val="it-IT"/>
        </w:rPr>
        <w:t xml:space="preserve"> </w:t>
      </w:r>
      <w:r w:rsidR="00B24F3A" w:rsidRPr="00537C9C">
        <w:rPr>
          <w:lang w:val="it-IT"/>
        </w:rPr>
        <w:t>caratterizzata da una UX estremamente curata e da un’architettura in continua evoluzione che si inserisce in un ecosistema sempre più ampio</w:t>
      </w:r>
      <w:r w:rsidR="00FE6A99" w:rsidRPr="00537C9C">
        <w:rPr>
          <w:lang w:val="it-IT"/>
        </w:rPr>
        <w:t>, un</w:t>
      </w:r>
      <w:r w:rsidR="008969F9" w:rsidRPr="00537C9C">
        <w:rPr>
          <w:lang w:val="it-IT"/>
        </w:rPr>
        <w:t>a soluzione</w:t>
      </w:r>
      <w:r w:rsidR="00FE6A99" w:rsidRPr="00537C9C">
        <w:rPr>
          <w:lang w:val="it-IT"/>
        </w:rPr>
        <w:t>, anzi la Soluzione</w:t>
      </w:r>
      <w:r w:rsidR="00B24F3A" w:rsidRPr="00537C9C">
        <w:rPr>
          <w:lang w:val="it-IT"/>
        </w:rPr>
        <w:t xml:space="preserve"> </w:t>
      </w:r>
      <w:r w:rsidRPr="00537C9C">
        <w:rPr>
          <w:lang w:val="it-IT"/>
        </w:rPr>
        <w:t xml:space="preserve">che consente di operare </w:t>
      </w:r>
      <w:r w:rsidR="00B24F3A" w:rsidRPr="00537C9C">
        <w:rPr>
          <w:lang w:val="it-IT"/>
        </w:rPr>
        <w:t xml:space="preserve">finalmente </w:t>
      </w:r>
      <w:r w:rsidRPr="00537C9C">
        <w:rPr>
          <w:lang w:val="it-IT"/>
        </w:rPr>
        <w:t>quella decisiva svolta alle attività e al modo di lavo</w:t>
      </w:r>
      <w:r w:rsidR="008969F9" w:rsidRPr="00537C9C">
        <w:rPr>
          <w:lang w:val="it-IT"/>
        </w:rPr>
        <w:t>rare degli studi professionali.</w:t>
      </w:r>
    </w:p>
    <w:p w:rsidR="00B52DCB" w:rsidRPr="00537C9C" w:rsidRDefault="00E601BD" w:rsidP="00917E70">
      <w:pPr>
        <w:autoSpaceDE w:val="0"/>
        <w:autoSpaceDN w:val="0"/>
        <w:spacing w:after="0" w:line="240" w:lineRule="auto"/>
        <w:jc w:val="both"/>
        <w:rPr>
          <w:lang w:val="it-IT"/>
        </w:rPr>
      </w:pPr>
      <w:r w:rsidRPr="00537C9C">
        <w:rPr>
          <w:lang w:val="it-IT"/>
        </w:rPr>
        <w:t>Siamo quindi alla ricerca di giovani e brillanti risorse motivate ad entrare a far parte della nostra Direzione Sales, capaci di parlare una “nuova” lingua</w:t>
      </w:r>
      <w:r w:rsidR="00B52DCB" w:rsidRPr="00537C9C">
        <w:rPr>
          <w:lang w:val="it-IT"/>
        </w:rPr>
        <w:t>, capaci di interpretare al meglio questa “nuova” sfida</w:t>
      </w:r>
      <w:r w:rsidRPr="00537C9C">
        <w:rPr>
          <w:lang w:val="it-IT"/>
        </w:rPr>
        <w:t xml:space="preserve">. </w:t>
      </w:r>
    </w:p>
    <w:p w:rsidR="00D71484" w:rsidRPr="00537C9C" w:rsidRDefault="00E601BD" w:rsidP="00917E70">
      <w:pPr>
        <w:autoSpaceDE w:val="0"/>
        <w:autoSpaceDN w:val="0"/>
        <w:spacing w:after="0" w:line="240" w:lineRule="auto"/>
        <w:jc w:val="both"/>
        <w:rPr>
          <w:lang w:val="it-IT"/>
        </w:rPr>
      </w:pPr>
      <w:r w:rsidRPr="00537C9C">
        <w:rPr>
          <w:lang w:val="it-IT"/>
        </w:rPr>
        <w:t>L</w:t>
      </w:r>
      <w:r w:rsidR="00D71484" w:rsidRPr="00537C9C">
        <w:rPr>
          <w:lang w:val="it-IT"/>
        </w:rPr>
        <w:t xml:space="preserve">e risorse, oltre a garantire il mantenimento e lo sviluppo del portfolio assegnato, contribuiranno allo sviluppo commerciale di </w:t>
      </w:r>
      <w:proofErr w:type="spellStart"/>
      <w:r w:rsidR="00D71484" w:rsidRPr="00537C9C">
        <w:rPr>
          <w:lang w:val="it-IT"/>
        </w:rPr>
        <w:t>Genya</w:t>
      </w:r>
      <w:proofErr w:type="spellEnd"/>
      <w:r w:rsidR="00D71484" w:rsidRPr="00537C9C">
        <w:rPr>
          <w:lang w:val="it-IT"/>
        </w:rPr>
        <w:t xml:space="preserve"> </w:t>
      </w:r>
      <w:r w:rsidR="0068693F" w:rsidRPr="00537C9C">
        <w:rPr>
          <w:lang w:val="it-IT"/>
        </w:rPr>
        <w:t xml:space="preserve">che a tutti gli effetti </w:t>
      </w:r>
      <w:r w:rsidR="00D71484" w:rsidRPr="00537C9C">
        <w:rPr>
          <w:lang w:val="it-IT"/>
        </w:rPr>
        <w:t xml:space="preserve">rappresenta un livello di innovazione epocale per un software per professionisti, grazie all'adozione di concetti e tecnologie tipici delle più moderne </w:t>
      </w:r>
      <w:proofErr w:type="spellStart"/>
      <w:r w:rsidR="00D71484" w:rsidRPr="00537C9C">
        <w:rPr>
          <w:lang w:val="it-IT"/>
        </w:rPr>
        <w:t>Cloud</w:t>
      </w:r>
      <w:proofErr w:type="spellEnd"/>
      <w:r w:rsidR="00D71484" w:rsidRPr="00537C9C">
        <w:rPr>
          <w:lang w:val="it-IT"/>
        </w:rPr>
        <w:t xml:space="preserve"> </w:t>
      </w:r>
      <w:proofErr w:type="spellStart"/>
      <w:r w:rsidR="00D71484" w:rsidRPr="00537C9C">
        <w:rPr>
          <w:lang w:val="it-IT"/>
        </w:rPr>
        <w:t>App</w:t>
      </w:r>
      <w:proofErr w:type="spellEnd"/>
      <w:r w:rsidR="00D71484" w:rsidRPr="00537C9C">
        <w:rPr>
          <w:lang w:val="it-IT"/>
        </w:rPr>
        <w:t>, in grado di aiutare il professionista nel suo percorso evolutivo, trasformandolo in “consulente” dei propri clienti.</w:t>
      </w:r>
    </w:p>
    <w:p w:rsidR="00D71484" w:rsidRPr="00537C9C" w:rsidRDefault="00D71484" w:rsidP="00917E70">
      <w:pPr>
        <w:spacing w:after="0" w:line="240" w:lineRule="auto"/>
        <w:jc w:val="both"/>
        <w:rPr>
          <w:lang w:val="it-IT"/>
        </w:rPr>
      </w:pPr>
      <w:proofErr w:type="spellStart"/>
      <w:r w:rsidRPr="00537C9C">
        <w:rPr>
          <w:lang w:val="it-IT"/>
        </w:rPr>
        <w:t>Genya</w:t>
      </w:r>
      <w:proofErr w:type="spellEnd"/>
      <w:r w:rsidRPr="00537C9C">
        <w:rPr>
          <w:lang w:val="it-IT"/>
        </w:rPr>
        <w:t xml:space="preserve"> nasce dalla pulsione di </w:t>
      </w:r>
      <w:proofErr w:type="spellStart"/>
      <w:r w:rsidRPr="00537C9C">
        <w:rPr>
          <w:lang w:val="it-IT"/>
        </w:rPr>
        <w:t>Wolters</w:t>
      </w:r>
      <w:proofErr w:type="spellEnd"/>
      <w:r w:rsidRPr="00537C9C">
        <w:rPr>
          <w:lang w:val="it-IT"/>
        </w:rPr>
        <w:t xml:space="preserve"> </w:t>
      </w:r>
      <w:proofErr w:type="spellStart"/>
      <w:r w:rsidRPr="00537C9C">
        <w:rPr>
          <w:lang w:val="it-IT"/>
        </w:rPr>
        <w:t>Kluwer</w:t>
      </w:r>
      <w:proofErr w:type="spellEnd"/>
      <w:r w:rsidRPr="00537C9C">
        <w:rPr>
          <w:lang w:val="it-IT"/>
        </w:rPr>
        <w:t xml:space="preserve"> </w:t>
      </w:r>
      <w:proofErr w:type="spellStart"/>
      <w:r w:rsidRPr="00537C9C">
        <w:rPr>
          <w:lang w:val="it-IT"/>
        </w:rPr>
        <w:t>Tax</w:t>
      </w:r>
      <w:proofErr w:type="spellEnd"/>
      <w:r w:rsidRPr="00537C9C">
        <w:rPr>
          <w:lang w:val="it-IT"/>
        </w:rPr>
        <w:t xml:space="preserve"> and Accounting Italia per l’innovazione, l’efficienza, la creazione del valore per i clienti, ma soprattutto dalla costante collaborazione con essi, dal dialogo incessante e dalla capacità di ascoltare e interpretare in senso tecnologico e digitale i loro desideri.</w:t>
      </w:r>
    </w:p>
    <w:p w:rsidR="00681A7A" w:rsidRDefault="00681A7A" w:rsidP="00D204F5">
      <w:pPr>
        <w:jc w:val="both"/>
        <w:rPr>
          <w:rFonts w:ascii="Trebuchet MS" w:hAnsi="Trebuchet MS"/>
          <w:bCs/>
          <w:iCs/>
          <w:sz w:val="20"/>
          <w:szCs w:val="20"/>
          <w:lang w:val="it-IT"/>
        </w:rPr>
      </w:pPr>
      <w:r>
        <w:rPr>
          <w:rFonts w:ascii="Trebuchet MS" w:hAnsi="Trebuchet MS"/>
          <w:bCs/>
          <w:iCs/>
          <w:sz w:val="20"/>
          <w:szCs w:val="20"/>
          <w:lang w:val="it-IT"/>
        </w:rPr>
        <w:t xml:space="preserve">Per maggiori dettagli sulla Divisione Software </w:t>
      </w:r>
      <w:proofErr w:type="spellStart"/>
      <w:r>
        <w:rPr>
          <w:rFonts w:ascii="Trebuchet MS" w:hAnsi="Trebuchet MS"/>
          <w:bCs/>
          <w:iCs/>
          <w:sz w:val="20"/>
          <w:szCs w:val="20"/>
          <w:lang w:val="it-IT"/>
        </w:rPr>
        <w:t>Tax</w:t>
      </w:r>
      <w:proofErr w:type="spellEnd"/>
      <w:r>
        <w:rPr>
          <w:rFonts w:ascii="Trebuchet MS" w:hAnsi="Trebuchet MS"/>
          <w:bCs/>
          <w:iCs/>
          <w:sz w:val="20"/>
          <w:szCs w:val="20"/>
          <w:lang w:val="it-IT"/>
        </w:rPr>
        <w:t xml:space="preserve"> &amp; Accounting o sul nuovo prodotto visita i seguenti siti:</w:t>
      </w:r>
    </w:p>
    <w:p w:rsidR="00681A7A" w:rsidRDefault="00917E70" w:rsidP="00917E70">
      <w:pPr>
        <w:spacing w:line="280" w:lineRule="atLeast"/>
        <w:jc w:val="both"/>
        <w:rPr>
          <w:rFonts w:ascii="Trebuchet MS" w:hAnsi="Trebuchet MS"/>
          <w:bCs/>
          <w:iCs/>
          <w:sz w:val="20"/>
          <w:szCs w:val="20"/>
          <w:lang w:val="it-IT"/>
        </w:rPr>
      </w:pPr>
      <w:hyperlink r:id="rId6" w:history="1">
        <w:r w:rsidR="00681A7A" w:rsidRPr="00681A7A">
          <w:rPr>
            <w:rStyle w:val="Collegamentoipertestuale"/>
            <w:color w:val="0000FF"/>
            <w:lang w:val="it-IT" w:eastAsia="it-IT"/>
          </w:rPr>
          <w:t>www.software.wolterskluwer.it</w:t>
        </w:r>
      </w:hyperlink>
      <w:r w:rsidR="00681A7A" w:rsidRPr="00681A7A">
        <w:rPr>
          <w:color w:val="474747"/>
          <w:lang w:val="it-IT" w:eastAsia="it-IT"/>
        </w:rPr>
        <w:t> </w:t>
      </w:r>
      <w:hyperlink r:id="rId7" w:history="1">
        <w:r w:rsidR="00681A7A" w:rsidRPr="00CC7776">
          <w:rPr>
            <w:rStyle w:val="Collegamentoipertestuale"/>
            <w:rFonts w:ascii="Trebuchet MS" w:hAnsi="Trebuchet MS"/>
            <w:bCs/>
            <w:iCs/>
            <w:sz w:val="20"/>
            <w:szCs w:val="20"/>
            <w:lang w:val="it-IT"/>
          </w:rPr>
          <w:t>http://www.genya.it/</w:t>
        </w:r>
      </w:hyperlink>
    </w:p>
    <w:p w:rsidR="00D71484" w:rsidRPr="00D71484" w:rsidRDefault="00D71484" w:rsidP="00D204F5">
      <w:pPr>
        <w:spacing w:line="240" w:lineRule="auto"/>
        <w:jc w:val="both"/>
        <w:rPr>
          <w:rFonts w:ascii="Trebuchet MS" w:hAnsi="Trebuchet MS"/>
          <w:b/>
          <w:bCs/>
          <w:color w:val="000080"/>
          <w:sz w:val="24"/>
          <w:lang w:val="it-IT"/>
        </w:rPr>
      </w:pPr>
      <w:r w:rsidRPr="00D71484">
        <w:rPr>
          <w:rFonts w:ascii="Trebuchet MS" w:hAnsi="Trebuchet MS"/>
          <w:b/>
          <w:bCs/>
          <w:color w:val="000080"/>
          <w:sz w:val="24"/>
          <w:lang w:val="it-IT"/>
        </w:rPr>
        <w:t>Responsabilità</w:t>
      </w:r>
    </w:p>
    <w:p w:rsidR="00D71484" w:rsidRPr="00F337CE" w:rsidRDefault="00D71484" w:rsidP="00D204F5">
      <w:pPr>
        <w:jc w:val="both"/>
        <w:rPr>
          <w:lang w:val="it-IT"/>
        </w:rPr>
      </w:pPr>
      <w:r w:rsidRPr="00F337CE">
        <w:rPr>
          <w:lang w:val="it-IT"/>
        </w:rPr>
        <w:t xml:space="preserve">La persona avrà la possibilità di inserirsi in un contesto multinazionale, collaborando all’interno della Direzione Vendite Software sia per il mercato degli studi professionali sia per quello delle PMI. Avrà </w:t>
      </w:r>
      <w:r>
        <w:rPr>
          <w:lang w:val="it-IT"/>
        </w:rPr>
        <w:t xml:space="preserve">quindi l’obiettivo di gestire il portfolio assegnato, oltre a </w:t>
      </w:r>
      <w:r w:rsidRPr="00F337CE">
        <w:rPr>
          <w:lang w:val="it-IT"/>
        </w:rPr>
        <w:t xml:space="preserve">sviluppare nuove vendite di software gestionali attraverso attività di </w:t>
      </w:r>
      <w:proofErr w:type="spellStart"/>
      <w:r w:rsidRPr="00F337CE">
        <w:rPr>
          <w:lang w:val="it-IT"/>
        </w:rPr>
        <w:t>hunting</w:t>
      </w:r>
      <w:proofErr w:type="spellEnd"/>
      <w:r w:rsidRPr="00F337CE">
        <w:rPr>
          <w:lang w:val="it-IT"/>
        </w:rPr>
        <w:t xml:space="preserve"> rispetto </w:t>
      </w:r>
      <w:r>
        <w:rPr>
          <w:lang w:val="it-IT"/>
        </w:rPr>
        <w:t>ai segmenti di riferimento</w:t>
      </w:r>
      <w:r w:rsidRPr="00F337CE">
        <w:rPr>
          <w:lang w:val="it-IT"/>
        </w:rPr>
        <w:t xml:space="preserve">. </w:t>
      </w:r>
    </w:p>
    <w:p w:rsidR="00D71484" w:rsidRPr="00F337CE" w:rsidRDefault="00D71484" w:rsidP="00D71484">
      <w:pPr>
        <w:rPr>
          <w:lang w:val="en"/>
        </w:rPr>
      </w:pPr>
      <w:proofErr w:type="spellStart"/>
      <w:r w:rsidRPr="00F337CE">
        <w:rPr>
          <w:lang w:val="en"/>
        </w:rPr>
        <w:t>Principali</w:t>
      </w:r>
      <w:proofErr w:type="spellEnd"/>
      <w:r w:rsidRPr="00F337CE">
        <w:rPr>
          <w:lang w:val="en"/>
        </w:rPr>
        <w:t xml:space="preserve"> </w:t>
      </w:r>
      <w:proofErr w:type="spellStart"/>
      <w:r w:rsidRPr="00F337CE">
        <w:rPr>
          <w:lang w:val="en"/>
        </w:rPr>
        <w:t>responsabilità</w:t>
      </w:r>
      <w:proofErr w:type="spellEnd"/>
      <w:r w:rsidRPr="00F337CE">
        <w:rPr>
          <w:lang w:val="en"/>
        </w:rPr>
        <w:t xml:space="preserve">: </w:t>
      </w:r>
    </w:p>
    <w:p w:rsidR="00D71484" w:rsidRDefault="00D71484" w:rsidP="00D71484">
      <w:pPr>
        <w:numPr>
          <w:ilvl w:val="0"/>
          <w:numId w:val="1"/>
        </w:numPr>
        <w:rPr>
          <w:lang w:val="it-IT"/>
        </w:rPr>
      </w:pPr>
      <w:r w:rsidRPr="00F337CE">
        <w:rPr>
          <w:lang w:val="it-IT"/>
        </w:rPr>
        <w:t xml:space="preserve">collaborare con il </w:t>
      </w:r>
      <w:r>
        <w:rPr>
          <w:lang w:val="it-IT"/>
        </w:rPr>
        <w:t>Sales Manager</w:t>
      </w:r>
      <w:r w:rsidRPr="00F337CE">
        <w:rPr>
          <w:lang w:val="it-IT"/>
        </w:rPr>
        <w:t xml:space="preserve"> dell’Area nella definizione di piani di </w:t>
      </w:r>
      <w:proofErr w:type="spellStart"/>
      <w:r w:rsidRPr="00F337CE">
        <w:rPr>
          <w:lang w:val="it-IT"/>
        </w:rPr>
        <w:t>prospecting</w:t>
      </w:r>
      <w:proofErr w:type="spellEnd"/>
      <w:r w:rsidRPr="00F337CE">
        <w:rPr>
          <w:lang w:val="it-IT"/>
        </w:rPr>
        <w:t xml:space="preserve"> </w:t>
      </w:r>
      <w:r>
        <w:rPr>
          <w:lang w:val="it-IT"/>
        </w:rPr>
        <w:t>e garantirne l’implementazione in base agli obiettivi individuali;</w:t>
      </w:r>
    </w:p>
    <w:p w:rsidR="00D71484" w:rsidRPr="00F337CE" w:rsidRDefault="00D71484" w:rsidP="00D71484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sviluppare una forte collaborazione con il team il riferimento, al fine di garantire il raggiungimento dell’obiettivo comune;</w:t>
      </w:r>
    </w:p>
    <w:p w:rsidR="00D71484" w:rsidRPr="00F337CE" w:rsidRDefault="00D71484" w:rsidP="00D71484">
      <w:pPr>
        <w:numPr>
          <w:ilvl w:val="0"/>
          <w:numId w:val="1"/>
        </w:numPr>
        <w:rPr>
          <w:lang w:val="it-IT"/>
        </w:rPr>
      </w:pPr>
      <w:r w:rsidRPr="00F337CE">
        <w:rPr>
          <w:lang w:val="it-IT"/>
        </w:rPr>
        <w:t xml:space="preserve">sviluppare un'attività di vendita diretta su nuovi clienti ubicati nell’area geografica assegnata; </w:t>
      </w:r>
    </w:p>
    <w:p w:rsidR="00D71484" w:rsidRDefault="00D71484" w:rsidP="00D71484">
      <w:pPr>
        <w:numPr>
          <w:ilvl w:val="0"/>
          <w:numId w:val="1"/>
        </w:numPr>
        <w:rPr>
          <w:lang w:val="it-IT"/>
        </w:rPr>
      </w:pPr>
      <w:r w:rsidRPr="00F337CE">
        <w:rPr>
          <w:lang w:val="it-IT"/>
        </w:rPr>
        <w:t xml:space="preserve">assicurare il raggiungimento del budget assegnato, garantendo gli standard attesi nell’attività di vendita, sia in termini di margine sia di </w:t>
      </w:r>
      <w:proofErr w:type="spellStart"/>
      <w:r w:rsidRPr="00F337CE">
        <w:rPr>
          <w:lang w:val="it-IT"/>
        </w:rPr>
        <w:t>customer</w:t>
      </w:r>
      <w:proofErr w:type="spellEnd"/>
      <w:r w:rsidRPr="00F337CE">
        <w:rPr>
          <w:lang w:val="it-IT"/>
        </w:rPr>
        <w:t xml:space="preserve"> </w:t>
      </w:r>
      <w:proofErr w:type="spellStart"/>
      <w:r w:rsidRPr="00F337CE">
        <w:rPr>
          <w:lang w:val="it-IT"/>
        </w:rPr>
        <w:t>satisfaction</w:t>
      </w:r>
      <w:proofErr w:type="spellEnd"/>
      <w:r w:rsidRPr="00F337CE">
        <w:rPr>
          <w:lang w:val="it-IT"/>
        </w:rPr>
        <w:t xml:space="preserve">; </w:t>
      </w:r>
    </w:p>
    <w:p w:rsidR="00D71484" w:rsidRDefault="00D71484" w:rsidP="00D71484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contribuire attivamente alla realizzazione di una proposta commerciale di Valore, attraverso l’interazione e la collaborazione con le altre Funzioni aziendali coinvolte.</w:t>
      </w:r>
    </w:p>
    <w:p w:rsidR="00681A7A" w:rsidRPr="00F337CE" w:rsidRDefault="00681A7A" w:rsidP="00D71484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lastRenderedPageBreak/>
        <w:t xml:space="preserve">Partecipare attivamente alla Sales Academy aziendale, volta a sviluppare all’interno della Sales Community un </w:t>
      </w:r>
      <w:proofErr w:type="spellStart"/>
      <w:r>
        <w:rPr>
          <w:lang w:val="it-IT"/>
        </w:rPr>
        <w:t>knowledge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based</w:t>
      </w:r>
      <w:proofErr w:type="spellEnd"/>
      <w:r>
        <w:rPr>
          <w:lang w:val="it-IT"/>
        </w:rPr>
        <w:t xml:space="preserve"> di successo, propedeutico all’abilitazione del Processo di vendita a valore e dello sviluppo professionale dei professionisti di Vendita.</w:t>
      </w:r>
    </w:p>
    <w:p w:rsidR="00235C5C" w:rsidRDefault="00235C5C" w:rsidP="00D204F5">
      <w:pPr>
        <w:jc w:val="both"/>
        <w:rPr>
          <w:rFonts w:ascii="Trebuchet MS" w:hAnsi="Trebuchet MS"/>
          <w:b/>
          <w:bCs/>
          <w:color w:val="000080"/>
          <w:sz w:val="24"/>
          <w:lang w:val="it-IT"/>
        </w:rPr>
      </w:pPr>
    </w:p>
    <w:p w:rsidR="00550534" w:rsidRDefault="00550534" w:rsidP="00D204F5">
      <w:pPr>
        <w:jc w:val="both"/>
        <w:rPr>
          <w:rFonts w:ascii="Trebuchet MS" w:hAnsi="Trebuchet MS"/>
          <w:b/>
          <w:bCs/>
          <w:color w:val="000080"/>
          <w:sz w:val="24"/>
          <w:lang w:val="it-IT"/>
        </w:rPr>
      </w:pPr>
      <w:r w:rsidRPr="00550534">
        <w:rPr>
          <w:rFonts w:ascii="Trebuchet MS" w:hAnsi="Trebuchet MS"/>
          <w:b/>
          <w:bCs/>
          <w:color w:val="000080"/>
          <w:sz w:val="24"/>
          <w:lang w:val="it-IT"/>
        </w:rPr>
        <w:t>Re</w:t>
      </w:r>
      <w:r>
        <w:rPr>
          <w:rFonts w:ascii="Trebuchet MS" w:hAnsi="Trebuchet MS"/>
          <w:b/>
          <w:bCs/>
          <w:color w:val="000080"/>
          <w:sz w:val="24"/>
          <w:lang w:val="it-IT"/>
        </w:rPr>
        <w:t>quisiti</w:t>
      </w:r>
    </w:p>
    <w:p w:rsidR="00AE7334" w:rsidRDefault="00AE7334" w:rsidP="00D204F5">
      <w:pPr>
        <w:jc w:val="both"/>
        <w:rPr>
          <w:lang w:val="it-IT"/>
        </w:rPr>
      </w:pPr>
    </w:p>
    <w:p w:rsidR="00D71484" w:rsidRPr="00F337CE" w:rsidRDefault="00D71484" w:rsidP="00D204F5">
      <w:pPr>
        <w:jc w:val="both"/>
        <w:rPr>
          <w:lang w:val="it-IT"/>
        </w:rPr>
      </w:pPr>
      <w:r w:rsidRPr="00F337CE">
        <w:rPr>
          <w:lang w:val="it-IT"/>
        </w:rPr>
        <w:t xml:space="preserve">Il candidato/la </w:t>
      </w:r>
      <w:r w:rsidR="00AE7334">
        <w:rPr>
          <w:lang w:val="it-IT"/>
        </w:rPr>
        <w:t>candidata ideale è in possesso di</w:t>
      </w:r>
      <w:r w:rsidR="00917E70">
        <w:rPr>
          <w:lang w:val="it-IT"/>
        </w:rPr>
        <w:t xml:space="preserve"> una</w:t>
      </w:r>
      <w:r w:rsidR="00AE7334">
        <w:rPr>
          <w:lang w:val="it-IT"/>
        </w:rPr>
        <w:t xml:space="preserve"> laurea </w:t>
      </w:r>
      <w:r w:rsidR="00917E70">
        <w:rPr>
          <w:lang w:val="it-IT"/>
        </w:rPr>
        <w:t xml:space="preserve">ingegneria o di laurea in architettura o in disegno industriale </w:t>
      </w:r>
      <w:r w:rsidR="00AE7334">
        <w:rPr>
          <w:lang w:val="it-IT"/>
        </w:rPr>
        <w:t>e ha</w:t>
      </w:r>
      <w:r w:rsidR="002913AB">
        <w:rPr>
          <w:lang w:val="it-IT"/>
        </w:rPr>
        <w:t xml:space="preserve"> maturato una, anche breve, </w:t>
      </w:r>
      <w:r w:rsidRPr="00F337CE">
        <w:rPr>
          <w:lang w:val="it-IT"/>
        </w:rPr>
        <w:t>esperienza di vendita complessa, in</w:t>
      </w:r>
      <w:r w:rsidR="00681A7A">
        <w:rPr>
          <w:lang w:val="it-IT"/>
        </w:rPr>
        <w:t xml:space="preserve"> un’ottica di </w:t>
      </w:r>
      <w:proofErr w:type="spellStart"/>
      <w:r w:rsidR="00681A7A">
        <w:rPr>
          <w:lang w:val="it-IT"/>
        </w:rPr>
        <w:t>solution</w:t>
      </w:r>
      <w:proofErr w:type="spellEnd"/>
      <w:r w:rsidR="00681A7A">
        <w:rPr>
          <w:lang w:val="it-IT"/>
        </w:rPr>
        <w:t xml:space="preserve"> </w:t>
      </w:r>
      <w:proofErr w:type="spellStart"/>
      <w:r w:rsidR="00681A7A">
        <w:rPr>
          <w:lang w:val="it-IT"/>
        </w:rPr>
        <w:t>selling</w:t>
      </w:r>
      <w:proofErr w:type="spellEnd"/>
      <w:r w:rsidR="00681A7A">
        <w:rPr>
          <w:lang w:val="it-IT"/>
        </w:rPr>
        <w:t xml:space="preserve"> o dimostra di possedere forte attitudine ad acquisirne le competenze richieste dal ruolo.</w:t>
      </w:r>
    </w:p>
    <w:p w:rsidR="00D71484" w:rsidRPr="00F337CE" w:rsidRDefault="00D71484" w:rsidP="00D204F5">
      <w:pPr>
        <w:jc w:val="both"/>
        <w:rPr>
          <w:lang w:val="it-IT"/>
        </w:rPr>
      </w:pPr>
      <w:proofErr w:type="gramStart"/>
      <w:r w:rsidRPr="00F337CE">
        <w:rPr>
          <w:lang w:val="it-IT"/>
        </w:rPr>
        <w:t>E’</w:t>
      </w:r>
      <w:proofErr w:type="gramEnd"/>
      <w:r w:rsidRPr="00F337CE">
        <w:rPr>
          <w:lang w:val="it-IT"/>
        </w:rPr>
        <w:t xml:space="preserve"> fondamentale avere un grande interesse o una forte passione </w:t>
      </w:r>
      <w:r w:rsidR="00681A7A">
        <w:rPr>
          <w:lang w:val="it-IT"/>
        </w:rPr>
        <w:t xml:space="preserve">tanto </w:t>
      </w:r>
      <w:r w:rsidRPr="00F337CE">
        <w:rPr>
          <w:lang w:val="it-IT"/>
        </w:rPr>
        <w:t>per il mondo del software, con co</w:t>
      </w:r>
      <w:r w:rsidR="00681A7A">
        <w:rPr>
          <w:lang w:val="it-IT"/>
        </w:rPr>
        <w:t xml:space="preserve">mpetenze in ambito informatico, quanto per quello del dominio di riferimento, con competenze in ambito Fiscale, </w:t>
      </w:r>
      <w:proofErr w:type="spellStart"/>
      <w:r w:rsidR="00681A7A">
        <w:rPr>
          <w:lang w:val="it-IT"/>
        </w:rPr>
        <w:t>Payroll</w:t>
      </w:r>
      <w:proofErr w:type="spellEnd"/>
      <w:r w:rsidR="00681A7A">
        <w:rPr>
          <w:lang w:val="it-IT"/>
        </w:rPr>
        <w:t xml:space="preserve"> o di Processi aziendali.</w:t>
      </w:r>
    </w:p>
    <w:p w:rsidR="00D71484" w:rsidRDefault="00D71484" w:rsidP="00D204F5">
      <w:pPr>
        <w:jc w:val="both"/>
        <w:rPr>
          <w:lang w:val="it-IT"/>
        </w:rPr>
      </w:pPr>
      <w:r w:rsidRPr="00F337CE">
        <w:rPr>
          <w:lang w:val="it-IT"/>
        </w:rPr>
        <w:t xml:space="preserve">Attitudine a lavorare per obiettivi in strutture complesse e modernamente organizzate, intraprendenza e disponibilità ad effettuare frequenti trasferte completano il profilo. </w:t>
      </w:r>
    </w:p>
    <w:p w:rsidR="00235C5C" w:rsidRDefault="00235C5C" w:rsidP="00D204F5">
      <w:pPr>
        <w:jc w:val="both"/>
        <w:rPr>
          <w:lang w:val="it-IT"/>
        </w:rPr>
      </w:pPr>
    </w:p>
    <w:p w:rsidR="00550534" w:rsidRPr="00F337CE" w:rsidRDefault="00550534" w:rsidP="00D204F5">
      <w:pPr>
        <w:jc w:val="both"/>
        <w:rPr>
          <w:lang w:val="it-IT"/>
        </w:rPr>
      </w:pPr>
      <w:r w:rsidRPr="00550534">
        <w:rPr>
          <w:rFonts w:ascii="Trebuchet MS" w:hAnsi="Trebuchet MS"/>
          <w:b/>
          <w:bCs/>
          <w:color w:val="000080"/>
          <w:sz w:val="24"/>
          <w:lang w:val="it-IT"/>
        </w:rPr>
        <w:t>Area di lavoro</w:t>
      </w:r>
      <w:r>
        <w:rPr>
          <w:lang w:val="it-IT"/>
        </w:rPr>
        <w:t>: Piemonte e Lombardia</w:t>
      </w:r>
    </w:p>
    <w:p w:rsidR="00D71484" w:rsidRDefault="00D71484" w:rsidP="00D204F5">
      <w:pPr>
        <w:jc w:val="both"/>
        <w:rPr>
          <w:lang w:val="it-IT"/>
        </w:rPr>
      </w:pPr>
      <w:r w:rsidRPr="00F337CE">
        <w:rPr>
          <w:lang w:val="it-IT"/>
        </w:rPr>
        <w:t xml:space="preserve">L'offerta economica sarà commisurata all'esperienza effettivamente maturata. </w:t>
      </w:r>
    </w:p>
    <w:p w:rsidR="001E0522" w:rsidRDefault="001E0522" w:rsidP="00D204F5">
      <w:pPr>
        <w:jc w:val="both"/>
        <w:rPr>
          <w:lang w:val="it-IT"/>
        </w:rPr>
      </w:pPr>
    </w:p>
    <w:p w:rsidR="001E0522" w:rsidRPr="00F337CE" w:rsidRDefault="001E0522" w:rsidP="00D204F5">
      <w:pPr>
        <w:jc w:val="both"/>
        <w:rPr>
          <w:lang w:val="it-IT"/>
        </w:rPr>
      </w:pPr>
      <w:r>
        <w:rPr>
          <w:lang w:val="it-IT"/>
        </w:rPr>
        <w:t xml:space="preserve">Mandare le candidature al seguente indirizzo: </w:t>
      </w:r>
      <w:hyperlink r:id="rId8" w:history="1">
        <w:r w:rsidR="00917E70" w:rsidRPr="00FE1C60">
          <w:rPr>
            <w:rStyle w:val="Collegamentoipertestuale"/>
            <w:lang w:val="it-IT"/>
          </w:rPr>
          <w:t>wkirecruiting-IT@wolterskluwer.com</w:t>
        </w:r>
      </w:hyperlink>
      <w:r w:rsidR="00917E70">
        <w:rPr>
          <w:lang w:val="it-IT"/>
        </w:rPr>
        <w:t xml:space="preserve"> entro il 3</w:t>
      </w:r>
      <w:bookmarkStart w:id="0" w:name="_GoBack"/>
      <w:bookmarkEnd w:id="0"/>
      <w:r w:rsidR="00917E70">
        <w:rPr>
          <w:lang w:val="it-IT"/>
        </w:rPr>
        <w:t>1.12.2017</w:t>
      </w:r>
    </w:p>
    <w:p w:rsidR="00D71484" w:rsidRPr="00F337CE" w:rsidRDefault="00D71484" w:rsidP="00D204F5">
      <w:pPr>
        <w:jc w:val="both"/>
        <w:rPr>
          <w:lang w:val="it-IT"/>
        </w:rPr>
      </w:pPr>
    </w:p>
    <w:p w:rsidR="00EC34F3" w:rsidRPr="00D204F5" w:rsidRDefault="00917E70">
      <w:pPr>
        <w:rPr>
          <w:lang w:val="it-IT"/>
        </w:rPr>
      </w:pPr>
    </w:p>
    <w:sectPr w:rsidR="00EC34F3" w:rsidRPr="00D204F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0FF"/>
    <w:multiLevelType w:val="hybridMultilevel"/>
    <w:tmpl w:val="616ABA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57D"/>
    <w:multiLevelType w:val="multilevel"/>
    <w:tmpl w:val="36B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A0043"/>
    <w:multiLevelType w:val="hybridMultilevel"/>
    <w:tmpl w:val="61EAB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E"/>
    <w:rsid w:val="00034CA4"/>
    <w:rsid w:val="00112D2F"/>
    <w:rsid w:val="001E0522"/>
    <w:rsid w:val="00235C5C"/>
    <w:rsid w:val="002913AB"/>
    <w:rsid w:val="00355372"/>
    <w:rsid w:val="0038702E"/>
    <w:rsid w:val="00537C9C"/>
    <w:rsid w:val="00550534"/>
    <w:rsid w:val="006153F3"/>
    <w:rsid w:val="00681A7A"/>
    <w:rsid w:val="0068693F"/>
    <w:rsid w:val="008969F9"/>
    <w:rsid w:val="0090269E"/>
    <w:rsid w:val="00917E70"/>
    <w:rsid w:val="00AE23A5"/>
    <w:rsid w:val="00AE7334"/>
    <w:rsid w:val="00B24F3A"/>
    <w:rsid w:val="00B52DCB"/>
    <w:rsid w:val="00BF095B"/>
    <w:rsid w:val="00CF7952"/>
    <w:rsid w:val="00D204F5"/>
    <w:rsid w:val="00D71484"/>
    <w:rsid w:val="00E30B65"/>
    <w:rsid w:val="00E601BD"/>
    <w:rsid w:val="00E62936"/>
    <w:rsid w:val="00F337CE"/>
    <w:rsid w:val="00FA2748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F8CF"/>
  <w15:chartTrackingRefBased/>
  <w15:docId w15:val="{5AFD436E-E417-43FE-84AE-A24B21D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48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scr">
    <w:name w:val="descr"/>
    <w:basedOn w:val="Normale"/>
    <w:rsid w:val="00D7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FreeForm">
    <w:name w:val="Free Form"/>
    <w:rsid w:val="00D7148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1A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7698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9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6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246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9964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417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irecruiting-IT@wolterskluw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ny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ftware.wolterskluwer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Livio, Federica</dc:creator>
  <cp:keywords/>
  <dc:description/>
  <cp:lastModifiedBy>AMM-P0363</cp:lastModifiedBy>
  <cp:revision>6</cp:revision>
  <dcterms:created xsi:type="dcterms:W3CDTF">2017-11-20T15:25:00Z</dcterms:created>
  <dcterms:modified xsi:type="dcterms:W3CDTF">2017-11-21T18:10:00Z</dcterms:modified>
</cp:coreProperties>
</file>