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08" w:rsidRDefault="00683D08" w:rsidP="00683D08">
      <w:pPr>
        <w:spacing w:before="100" w:beforeAutospacing="1" w:after="0" w:line="240" w:lineRule="auto"/>
        <w:jc w:val="center"/>
        <w:rPr>
          <w:rFonts w:ascii="Verdana" w:hAnsi="Verdana"/>
          <w:color w:val="333333"/>
          <w:lang w:val="en-US"/>
        </w:rPr>
      </w:pPr>
    </w:p>
    <w:p w:rsidR="00101C61" w:rsidRPr="00272FEA" w:rsidRDefault="00101C61" w:rsidP="0063638D">
      <w:pPr>
        <w:spacing w:before="100" w:beforeAutospacing="1" w:after="0" w:line="240" w:lineRule="auto"/>
        <w:jc w:val="center"/>
        <w:rPr>
          <w:rFonts w:ascii="Verdana" w:hAnsi="Verdana"/>
          <w:b/>
          <w:color w:val="333333"/>
          <w:sz w:val="20"/>
          <w:szCs w:val="20"/>
          <w:lang w:val="en-US"/>
        </w:rPr>
      </w:pPr>
      <w:r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Trovolavoro </w:t>
      </w:r>
      <w:r w:rsidR="00E22764"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on behalf of </w:t>
      </w:r>
      <w:r w:rsidR="0004298C">
        <w:rPr>
          <w:rFonts w:ascii="Verdana" w:hAnsi="Verdana"/>
          <w:b/>
          <w:color w:val="333333"/>
          <w:sz w:val="20"/>
          <w:szCs w:val="20"/>
          <w:lang w:val="en-US"/>
        </w:rPr>
        <w:t xml:space="preserve">Samsung </w:t>
      </w:r>
      <w:r w:rsidR="00E22764"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is looking for </w:t>
      </w:r>
      <w:r w:rsidR="0063638D">
        <w:rPr>
          <w:rFonts w:ascii="Verdana" w:hAnsi="Verdana"/>
          <w:b/>
          <w:color w:val="333333"/>
          <w:sz w:val="20"/>
          <w:szCs w:val="20"/>
          <w:lang w:val="en-US"/>
        </w:rPr>
        <w:t xml:space="preserve">a </w:t>
      </w:r>
      <w:r w:rsidR="007F196D">
        <w:rPr>
          <w:rFonts w:ascii="Verdana" w:hAnsi="Verdana"/>
          <w:b/>
          <w:color w:val="333333"/>
          <w:sz w:val="20"/>
          <w:szCs w:val="20"/>
          <w:lang w:val="en-US"/>
        </w:rPr>
        <w:t xml:space="preserve">MOBILE </w:t>
      </w:r>
      <w:r w:rsidR="00BC3E5A">
        <w:rPr>
          <w:rFonts w:ascii="Verdana" w:hAnsi="Verdana"/>
          <w:b/>
          <w:color w:val="333333"/>
          <w:sz w:val="20"/>
          <w:szCs w:val="20"/>
          <w:lang w:val="en-US"/>
        </w:rPr>
        <w:t>QUALITY ASSURANCE TEST ENGINEER</w:t>
      </w:r>
      <w:r w:rsidR="00E22764" w:rsidRPr="00272FEA">
        <w:rPr>
          <w:rFonts w:ascii="Verdana" w:hAnsi="Verdana"/>
          <w:b/>
          <w:color w:val="333333"/>
          <w:sz w:val="20"/>
          <w:szCs w:val="20"/>
          <w:lang w:val="en-US"/>
        </w:rPr>
        <w:t xml:space="preserve"> for Italy.</w:t>
      </w:r>
    </w:p>
    <w:p w:rsidR="0063638D" w:rsidRDefault="0063638D" w:rsidP="0063638D">
      <w:pPr>
        <w:pStyle w:val="PreformattatoHTML"/>
        <w:shd w:val="clear" w:color="auto" w:fill="FFFFFF"/>
        <w:rPr>
          <w:rFonts w:ascii="inherit" w:hAnsi="inherit" w:cs="Courier New"/>
          <w:color w:val="212121"/>
          <w:lang w:val="en"/>
        </w:rPr>
      </w:pPr>
    </w:p>
    <w:p w:rsidR="0063638D" w:rsidRPr="0063638D" w:rsidRDefault="0063638D" w:rsidP="0063638D">
      <w:pPr>
        <w:pStyle w:val="PreformattatoHTML"/>
        <w:shd w:val="clear" w:color="auto" w:fill="FFFFFF"/>
        <w:jc w:val="both"/>
        <w:rPr>
          <w:rFonts w:ascii="inherit" w:hAnsi="inherit" w:cs="Courier New"/>
          <w:color w:val="212121"/>
          <w:lang w:val="en-US"/>
        </w:rPr>
      </w:pPr>
      <w:r w:rsidRPr="0063638D">
        <w:rPr>
          <w:rFonts w:ascii="Verdana" w:eastAsia="Times New Roman" w:hAnsi="Verdana" w:cs="Arial"/>
          <w:color w:val="000000" w:themeColor="text1"/>
          <w:lang w:val="en-US" w:eastAsia="de-AT"/>
        </w:rPr>
        <w:t>Samsung Electronics is a global leader in the digital media market, opening up new opportunities for people around the world.</w:t>
      </w:r>
    </w:p>
    <w:p w:rsidR="005B4520" w:rsidRPr="00E22764" w:rsidRDefault="005B4520" w:rsidP="005B4520">
      <w:pPr>
        <w:spacing w:before="100" w:beforeAutospacing="1" w:after="0" w:line="240" w:lineRule="auto"/>
        <w:jc w:val="center"/>
        <w:rPr>
          <w:rFonts w:ascii="Verdana" w:hAnsi="Verdana"/>
          <w:color w:val="333333"/>
          <w:sz w:val="20"/>
          <w:szCs w:val="20"/>
          <w:lang w:val="en-US"/>
        </w:rPr>
      </w:pPr>
      <w:r w:rsidRPr="00E22764">
        <w:rPr>
          <w:rFonts w:ascii="Verdana" w:hAnsi="Verdana"/>
          <w:color w:val="333333"/>
          <w:sz w:val="20"/>
          <w:szCs w:val="20"/>
          <w:lang w:val="en-US"/>
        </w:rPr>
        <w:t>Therefore, we are currently looki</w:t>
      </w:r>
      <w:r w:rsidR="007F196D">
        <w:rPr>
          <w:rFonts w:ascii="Verdana" w:hAnsi="Verdana"/>
          <w:color w:val="333333"/>
          <w:sz w:val="20"/>
          <w:szCs w:val="20"/>
          <w:lang w:val="en-US"/>
        </w:rPr>
        <w:t>ng for</w:t>
      </w:r>
      <w:r w:rsidR="00BC3E5A">
        <w:rPr>
          <w:rFonts w:ascii="Verdana" w:hAnsi="Verdana"/>
          <w:color w:val="333333"/>
          <w:sz w:val="20"/>
          <w:szCs w:val="20"/>
          <w:lang w:val="en-US"/>
        </w:rPr>
        <w:t xml:space="preserve"> a</w:t>
      </w:r>
      <w:r w:rsidR="00E22764" w:rsidRPr="00E22764">
        <w:rPr>
          <w:rFonts w:ascii="Verdana" w:hAnsi="Verdana"/>
          <w:color w:val="333333"/>
          <w:sz w:val="20"/>
          <w:szCs w:val="20"/>
          <w:lang w:val="en-US"/>
        </w:rPr>
        <w:t>:</w:t>
      </w:r>
    </w:p>
    <w:p w:rsidR="007F196D" w:rsidRPr="00E22764" w:rsidRDefault="0004298C" w:rsidP="007F196D">
      <w:pPr>
        <w:spacing w:before="100" w:beforeAutospacing="1" w:after="0" w:line="240" w:lineRule="auto"/>
        <w:jc w:val="center"/>
        <w:rPr>
          <w:rFonts w:ascii="Verdana" w:hAnsi="Verdana"/>
          <w:b/>
          <w:color w:val="333333"/>
          <w:lang w:val="en-US"/>
        </w:rPr>
      </w:pPr>
      <w:r>
        <w:rPr>
          <w:rFonts w:ascii="Verdana" w:hAnsi="Verdana"/>
          <w:b/>
          <w:color w:val="333333"/>
          <w:lang w:val="en-US"/>
        </w:rPr>
        <w:t>TEST ENGINEER</w:t>
      </w:r>
      <w:r w:rsidR="007F196D">
        <w:rPr>
          <w:rFonts w:ascii="Verdana" w:hAnsi="Verdana"/>
          <w:b/>
          <w:color w:val="333333"/>
          <w:lang w:val="en-US"/>
        </w:rPr>
        <w:t xml:space="preserve"> | Mobile Quality Assurance</w:t>
      </w:r>
    </w:p>
    <w:p w:rsidR="00912E7A" w:rsidRDefault="00912E7A" w:rsidP="00BC3E5A">
      <w:pPr>
        <w:spacing w:before="100" w:beforeAutospacing="1" w:after="0" w:line="240" w:lineRule="auto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In this position you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will 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conduct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field tests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(software and hardware)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for new mobile products to be launched on the market</w:t>
      </w:r>
      <w:r w:rsidR="006B5CB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,</w:t>
      </w:r>
      <w:r w:rsidR="006A349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 in order to quality assurance 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 xml:space="preserve">in real network with end user perspective. </w:t>
      </w:r>
    </w:p>
    <w:p w:rsidR="00BC3E5A" w:rsidRPr="00E22764" w:rsidRDefault="006A349E" w:rsidP="00912E7A">
      <w:pPr>
        <w:spacing w:before="100" w:beforeAutospacing="1"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Your Key Responsi</w:t>
      </w:r>
      <w:r w:rsidR="00BC3E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de-AT"/>
        </w:rPr>
        <w:t>bilities:</w:t>
      </w:r>
    </w:p>
    <w:p w:rsidR="00912E7A" w:rsidRDefault="00BC3E5A" w:rsidP="006A349E">
      <w:pPr>
        <w:numPr>
          <w:ilvl w:val="0"/>
          <w:numId w:val="1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BC3E5A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Conduct field test on new mobile devices (smartphones, tablets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)</w:t>
      </w:r>
      <w:r w:rsid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to secure proper operation once launched on the market</w:t>
      </w:r>
    </w:p>
    <w:p w:rsidR="006A349E" w:rsidRPr="00BC3E5A" w:rsidRDefault="006A349E" w:rsidP="006A349E">
      <w:pPr>
        <w:numPr>
          <w:ilvl w:val="0"/>
          <w:numId w:val="1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Discuss problems with headquarter test members and R&amp;D to ensure that proper solutions are implemented and checked, consider possible impact on market</w:t>
      </w:r>
    </w:p>
    <w:p w:rsidR="006A349E" w:rsidRPr="006A349E" w:rsidRDefault="006A349E" w:rsidP="006A349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Maintain ownership of the assigned project, coordinate with other European Countries, manage the time schedule, provide proper reporting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Investigate major VOCs in close cooperation with Service Division and R&amp;D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Contribute to define and implement processes and procedures to be adopted Country- or Europe-wide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Define, discuss and evaluate testing tool specifications; implement their adoption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Keep abreast of new technologies in mobile field, study, understand and be ready to test them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Validate Voice-activated Artificial Intelligence features</w:t>
      </w:r>
    </w:p>
    <w:p w:rsidR="006A349E" w:rsidRPr="006A349E" w:rsidRDefault="006A349E" w:rsidP="006A349E">
      <w:pPr>
        <w:numPr>
          <w:ilvl w:val="0"/>
          <w:numId w:val="1"/>
        </w:numPr>
        <w:spacing w:before="100" w:beforeAutospacing="1" w:after="100" w:afterAutospacing="1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6A349E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Support Mobile Opera</w:t>
      </w:r>
      <w:r w:rsidR="00471F22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tors self-certification testing</w:t>
      </w:r>
    </w:p>
    <w:p w:rsidR="00912E7A" w:rsidRPr="00E22764" w:rsidRDefault="00912E7A" w:rsidP="00912E7A">
      <w:pPr>
        <w:spacing w:before="100" w:beforeAutospacing="1"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de-AT"/>
        </w:rPr>
      </w:pPr>
      <w:r w:rsidRPr="00E22764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de-AT"/>
        </w:rPr>
        <w:t>Your qualifications are</w:t>
      </w:r>
      <w:r w:rsidR="0004298C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de-AT"/>
        </w:rPr>
        <w:t>:</w:t>
      </w:r>
    </w:p>
    <w:p w:rsidR="00912E7A" w:rsidRPr="00E2346C" w:rsidRDefault="00912E7A" w:rsidP="006B5CB3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Degree in Engineering preferred</w:t>
      </w:r>
      <w:r w:rsidR="0004298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(Telecommunication</w:t>
      </w:r>
      <w:r w:rsid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, Electronics</w:t>
      </w:r>
      <w:r w:rsidR="0004298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or IT specialization)</w:t>
      </w:r>
    </w:p>
    <w:p w:rsidR="00912E7A" w:rsidRPr="007F196D" w:rsidRDefault="00912E7A" w:rsidP="006A349E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75" w:line="240" w:lineRule="auto"/>
        <w:ind w:left="567" w:hanging="141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 w:rsidRPr="006B5CB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Language skills:</w:t>
      </w:r>
      <w:r w:rsidR="0004298C" w:rsidRPr="006B5CB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  <w:r w:rsidR="007F196D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very good</w:t>
      </w:r>
      <w:r w:rsidR="0004298C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7F196D" w:rsidRPr="006B5CB3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or fluent</w:t>
      </w:r>
      <w:r w:rsid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04298C"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Italian</w:t>
      </w:r>
      <w:r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</w:t>
      </w:r>
      <w:r w:rsidR="0004298C"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and </w:t>
      </w:r>
      <w:r w:rsidRPr="007F196D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English</w:t>
      </w:r>
    </w:p>
    <w:p w:rsidR="0004298C" w:rsidRDefault="0004298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Good skills of main office automation software, programming </w:t>
      </w:r>
      <w:r w:rsidR="00E2346C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skills are a plus</w:t>
      </w:r>
    </w:p>
    <w:p w:rsidR="00E2346C" w:rsidRPr="00E2346C" w:rsidRDefault="006B5CB3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Good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knowledge </w:t>
      </w:r>
      <w:r w:rsidR="00BC3E5A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and strong passion 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in </w:t>
      </w: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>2G, 3G, 4G</w:t>
      </w:r>
      <w:r w:rsidR="00E2346C" w:rsidRPr="00E2346C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infrastructure</w:t>
      </w:r>
      <w:r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and mobile applications</w:t>
      </w:r>
    </w:p>
    <w:p w:rsidR="00912E7A" w:rsidRPr="00E22764" w:rsidRDefault="00912E7A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Excellent communication </w:t>
      </w:r>
      <w:r w:rsidR="00E2346C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and negotiation 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skills particularly with regard to technical subject matters</w:t>
      </w:r>
      <w:r w:rsidR="00E2346C" w:rsidRPr="00E2346C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</w:p>
    <w:p w:rsidR="00E2346C" w:rsidRPr="00E22764" w:rsidRDefault="00E2346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R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esults driven, with a tenacious attitude and positive approach to exceed ambitious targets</w:t>
      </w:r>
    </w:p>
    <w:p w:rsidR="00524B45" w:rsidRPr="00E22764" w:rsidRDefault="0004298C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S</w:t>
      </w:r>
      <w:r w:rsidR="00524B45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ociable and communicative individu</w:t>
      </w:r>
      <w:r w:rsidR="00BC3E5A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al, who works well individually </w:t>
      </w:r>
      <w:r w:rsidR="00524B45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and in a team</w:t>
      </w:r>
    </w:p>
    <w:p w:rsidR="00912E7A" w:rsidRDefault="00912E7A" w:rsidP="006A349E">
      <w:pPr>
        <w:numPr>
          <w:ilvl w:val="0"/>
          <w:numId w:val="2"/>
        </w:numPr>
        <w:spacing w:before="100" w:beforeAutospacing="1" w:after="75" w:line="240" w:lineRule="auto"/>
        <w:ind w:left="567" w:hanging="141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</w:pP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Ability </w:t>
      </w:r>
      <w:r w:rsidR="00E709B3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and willingness </w:t>
      </w:r>
      <w:r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>to travel</w:t>
      </w:r>
      <w:r w:rsidR="000E662E" w:rsidRPr="00E22764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de-AT"/>
        </w:rPr>
        <w:t xml:space="preserve"> </w:t>
      </w:r>
    </w:p>
    <w:p w:rsidR="007F56CA" w:rsidRPr="00930160" w:rsidRDefault="007F56CA" w:rsidP="007F56CA">
      <w:pPr>
        <w:tabs>
          <w:tab w:val="left" w:pos="426"/>
          <w:tab w:val="left" w:pos="3119"/>
          <w:tab w:val="left" w:pos="3470"/>
          <w:tab w:val="left" w:pos="3544"/>
        </w:tabs>
        <w:rPr>
          <w:rFonts w:ascii="Verdana" w:hAnsi="Verdana" w:cs="Arial"/>
          <w:b/>
          <w:color w:val="000000"/>
          <w:sz w:val="20"/>
          <w:szCs w:val="20"/>
          <w:lang w:val="en-US"/>
        </w:rPr>
      </w:pPr>
      <w:r>
        <w:rPr>
          <w:rFonts w:ascii="Verdana" w:hAnsi="Verdana" w:cs="Arial"/>
          <w:b/>
          <w:color w:val="000000"/>
          <w:sz w:val="20"/>
          <w:szCs w:val="20"/>
          <w:lang w:val="en-US"/>
        </w:rPr>
        <w:t>L</w:t>
      </w:r>
      <w:r w:rsidRPr="00930160">
        <w:rPr>
          <w:rFonts w:ascii="Verdana" w:hAnsi="Verdana" w:cs="Arial"/>
          <w:b/>
          <w:color w:val="000000"/>
          <w:sz w:val="20"/>
          <w:szCs w:val="20"/>
          <w:lang w:val="en-US"/>
        </w:rPr>
        <w:t>ocation</w:t>
      </w:r>
    </w:p>
    <w:p w:rsidR="007F56CA" w:rsidRPr="006A349E" w:rsidRDefault="0004298C" w:rsidP="006A349E">
      <w:pPr>
        <w:pStyle w:val="Paragrafoelenco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3119"/>
          <w:tab w:val="left" w:pos="3544"/>
        </w:tabs>
        <w:spacing w:after="0" w:line="240" w:lineRule="auto"/>
        <w:ind w:hanging="294"/>
        <w:rPr>
          <w:rFonts w:ascii="Verdana" w:hAnsi="Verdana" w:cs="Arial"/>
          <w:color w:val="000000"/>
          <w:sz w:val="20"/>
          <w:szCs w:val="20"/>
          <w:lang w:val="en-US"/>
        </w:rPr>
      </w:pPr>
      <w:r w:rsidRPr="006A349E">
        <w:rPr>
          <w:rFonts w:ascii="Verdana" w:hAnsi="Verdana" w:cs="Arial"/>
          <w:b/>
          <w:color w:val="000000"/>
          <w:sz w:val="20"/>
          <w:szCs w:val="20"/>
          <w:lang w:val="en-US"/>
        </w:rPr>
        <w:t>Milan</w:t>
      </w:r>
      <w:r w:rsidRPr="006A349E">
        <w:rPr>
          <w:rFonts w:ascii="Verdana" w:hAnsi="Verdana" w:cs="Arial"/>
          <w:color w:val="000000"/>
          <w:sz w:val="20"/>
          <w:szCs w:val="20"/>
          <w:lang w:val="en-US"/>
        </w:rPr>
        <w:t>,</w:t>
      </w:r>
      <w:r w:rsidR="007F56CA" w:rsidRPr="006A349E">
        <w:rPr>
          <w:rFonts w:ascii="Verdana" w:eastAsia="Calibri" w:hAnsi="Verdana"/>
          <w:sz w:val="20"/>
          <w:szCs w:val="20"/>
          <w:lang w:val="en-US" w:eastAsia="en-US"/>
        </w:rPr>
        <w:t xml:space="preserve"> with </w:t>
      </w:r>
      <w:r w:rsidRPr="006A349E">
        <w:rPr>
          <w:rFonts w:ascii="Verdana" w:eastAsia="Calibri" w:hAnsi="Verdana"/>
          <w:sz w:val="20"/>
          <w:szCs w:val="20"/>
          <w:lang w:val="en-US" w:eastAsia="en-US"/>
        </w:rPr>
        <w:t>20-30%</w:t>
      </w:r>
      <w:r w:rsidR="007F56CA" w:rsidRPr="006A349E">
        <w:rPr>
          <w:rFonts w:ascii="Verdana" w:eastAsia="Calibri" w:hAnsi="Verdana"/>
          <w:sz w:val="20"/>
          <w:szCs w:val="20"/>
          <w:lang w:val="en-US" w:eastAsia="en-US"/>
        </w:rPr>
        <w:t xml:space="preserve"> travel within </w:t>
      </w:r>
      <w:r w:rsidRPr="006A349E">
        <w:rPr>
          <w:rFonts w:ascii="Verdana" w:eastAsia="Calibri" w:hAnsi="Verdana"/>
          <w:sz w:val="20"/>
          <w:szCs w:val="20"/>
          <w:lang w:val="en-US" w:eastAsia="en-US"/>
        </w:rPr>
        <w:t>Italy and abroad</w:t>
      </w:r>
    </w:p>
    <w:p w:rsidR="006F1B40" w:rsidRPr="00A561E1" w:rsidRDefault="006F1B40" w:rsidP="006F1B40">
      <w:pPr>
        <w:spacing w:line="360" w:lineRule="auto"/>
        <w:rPr>
          <w:rFonts w:ascii="Verdana" w:hAnsi="Verdana" w:cs="Calibri"/>
          <w:sz w:val="16"/>
          <w:szCs w:val="16"/>
          <w:lang w:val="en-GB"/>
        </w:rPr>
      </w:pPr>
      <w:r w:rsidRPr="00A561E1">
        <w:rPr>
          <w:rFonts w:ascii="Verdana" w:hAnsi="Verdana" w:cs="Calibri"/>
          <w:sz w:val="16"/>
          <w:szCs w:val="16"/>
          <w:lang w:val="en-GB"/>
        </w:rPr>
        <w:t>Our company is an equal opportunity employee (l.903/77). Personal details will be treated guaranteeing the right stated at the art.7-13-23 d.lgs 196/2003.</w:t>
      </w:r>
    </w:p>
    <w:p w:rsidR="00912E7A" w:rsidRPr="00197757" w:rsidRDefault="00197757" w:rsidP="00197757">
      <w:pPr>
        <w:spacing w:before="100" w:beforeAutospacing="1" w:after="75" w:line="240" w:lineRule="auto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r w:rsidRPr="0019775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Inviare il cv a: </w:t>
      </w:r>
      <w:hyperlink r:id="rId7" w:history="1">
        <w:r w:rsidRPr="00197757">
          <w:rPr>
            <w:rFonts w:ascii="Verdana" w:eastAsia="Times New Roman" w:hAnsi="Verdana" w:cs="Arial"/>
            <w:b/>
            <w:i/>
            <w:color w:val="000000" w:themeColor="text1"/>
            <w:sz w:val="20"/>
            <w:szCs w:val="20"/>
            <w:lang w:val="en-US" w:eastAsia="de-AT"/>
          </w:rPr>
          <w:t>eleonora.mangialardo@guest.rcs.it</w:t>
        </w:r>
      </w:hyperlink>
      <w:r w:rsidRPr="0019775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entro il</w:t>
      </w:r>
      <w:r w:rsidRPr="0019775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30 di Giugno</w:t>
      </w:r>
      <w:r w:rsidRPr="00197757"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  <w:t xml:space="preserve"> 2018</w:t>
      </w:r>
    </w:p>
    <w:p w:rsidR="006F1B40" w:rsidRPr="00197757" w:rsidRDefault="006F1B40" w:rsidP="00197757">
      <w:pPr>
        <w:spacing w:before="100" w:beforeAutospacing="1" w:after="75" w:line="240" w:lineRule="auto"/>
        <w:jc w:val="both"/>
        <w:rPr>
          <w:rFonts w:ascii="Verdana" w:eastAsia="Times New Roman" w:hAnsi="Verdana" w:cs="Arial"/>
          <w:b/>
          <w:i/>
          <w:color w:val="000000" w:themeColor="text1"/>
          <w:sz w:val="20"/>
          <w:szCs w:val="20"/>
          <w:lang w:val="en-US" w:eastAsia="de-AT"/>
        </w:rPr>
      </w:pPr>
      <w:bookmarkStart w:id="0" w:name="_GoBack"/>
      <w:bookmarkEnd w:id="0"/>
    </w:p>
    <w:sectPr w:rsidR="006F1B40" w:rsidRPr="00197757" w:rsidSect="00197757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81" w:rsidRDefault="00284B81" w:rsidP="006F1B40">
      <w:pPr>
        <w:spacing w:after="0" w:line="240" w:lineRule="auto"/>
      </w:pPr>
      <w:r>
        <w:separator/>
      </w:r>
    </w:p>
  </w:endnote>
  <w:endnote w:type="continuationSeparator" w:id="0">
    <w:p w:rsidR="00284B81" w:rsidRDefault="00284B81" w:rsidP="006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81" w:rsidRDefault="00284B81" w:rsidP="006F1B40">
      <w:pPr>
        <w:spacing w:after="0" w:line="240" w:lineRule="auto"/>
      </w:pPr>
      <w:r>
        <w:separator/>
      </w:r>
    </w:p>
  </w:footnote>
  <w:footnote w:type="continuationSeparator" w:id="0">
    <w:p w:rsidR="00284B81" w:rsidRDefault="00284B81" w:rsidP="006F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abstractNum w:abstractNumId="0" w15:restartNumberingAfterBreak="0">
    <w:nsid w:val="159110AF"/>
    <w:multiLevelType w:val="multilevel"/>
    <w:tmpl w:val="5F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71EAB"/>
    <w:multiLevelType w:val="hybridMultilevel"/>
    <w:tmpl w:val="56B0271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1E03DBB"/>
    <w:multiLevelType w:val="multilevel"/>
    <w:tmpl w:val="5F3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71AAE"/>
    <w:multiLevelType w:val="multilevel"/>
    <w:tmpl w:val="7A82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55DB5"/>
    <w:multiLevelType w:val="multilevel"/>
    <w:tmpl w:val="572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90579"/>
    <w:multiLevelType w:val="hybridMultilevel"/>
    <w:tmpl w:val="5E78A25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7A"/>
    <w:rsid w:val="0004298C"/>
    <w:rsid w:val="000E662E"/>
    <w:rsid w:val="00101C61"/>
    <w:rsid w:val="00146BFE"/>
    <w:rsid w:val="00197757"/>
    <w:rsid w:val="00272FEA"/>
    <w:rsid w:val="00284B81"/>
    <w:rsid w:val="00313F58"/>
    <w:rsid w:val="00362766"/>
    <w:rsid w:val="003B60D1"/>
    <w:rsid w:val="00471F22"/>
    <w:rsid w:val="00503D86"/>
    <w:rsid w:val="00524B45"/>
    <w:rsid w:val="005B4520"/>
    <w:rsid w:val="006223D7"/>
    <w:rsid w:val="00635B37"/>
    <w:rsid w:val="0063638D"/>
    <w:rsid w:val="00683D08"/>
    <w:rsid w:val="006A349E"/>
    <w:rsid w:val="006B238D"/>
    <w:rsid w:val="006B5CB3"/>
    <w:rsid w:val="006F1B40"/>
    <w:rsid w:val="007F196D"/>
    <w:rsid w:val="007F56CA"/>
    <w:rsid w:val="00821EF6"/>
    <w:rsid w:val="00912E7A"/>
    <w:rsid w:val="00924EBD"/>
    <w:rsid w:val="00991460"/>
    <w:rsid w:val="00AB0898"/>
    <w:rsid w:val="00B04E27"/>
    <w:rsid w:val="00B36355"/>
    <w:rsid w:val="00BB04DE"/>
    <w:rsid w:val="00BC3E5A"/>
    <w:rsid w:val="00E22764"/>
    <w:rsid w:val="00E2346C"/>
    <w:rsid w:val="00E709B3"/>
    <w:rsid w:val="00EB635C"/>
    <w:rsid w:val="00EF75E5"/>
    <w:rsid w:val="00F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2DD2"/>
  <w15:docId w15:val="{9103A919-1F60-4F3A-A881-D08D481B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text1"/>
    <w:basedOn w:val="Normale"/>
    <w:rsid w:val="00912E7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D0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B40"/>
  </w:style>
  <w:style w:type="paragraph" w:styleId="Pidipagina">
    <w:name w:val="footer"/>
    <w:basedOn w:val="Normale"/>
    <w:link w:val="PidipaginaCarattere"/>
    <w:uiPriority w:val="99"/>
    <w:unhideWhenUsed/>
    <w:rsid w:val="006F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B40"/>
  </w:style>
  <w:style w:type="paragraph" w:styleId="Paragrafoelenco">
    <w:name w:val="List Paragraph"/>
    <w:basedOn w:val="Normale"/>
    <w:uiPriority w:val="34"/>
    <w:qFormat/>
    <w:rsid w:val="0004298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638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638D"/>
    <w:rPr>
      <w:rFonts w:ascii="Consolas" w:hAnsi="Consolas" w:cs="Consolas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97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204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076">
                      <w:marLeft w:val="225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onora.mangialardo@guest.r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kschober</dc:creator>
  <cp:lastModifiedBy>AMM-P0363</cp:lastModifiedBy>
  <cp:revision>3</cp:revision>
  <cp:lastPrinted>2017-06-07T15:07:00Z</cp:lastPrinted>
  <dcterms:created xsi:type="dcterms:W3CDTF">2018-05-11T14:42:00Z</dcterms:created>
  <dcterms:modified xsi:type="dcterms:W3CDTF">2018-06-04T13:08:00Z</dcterms:modified>
</cp:coreProperties>
</file>