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7F47" w14:textId="1F530518" w:rsidR="00CB2B62" w:rsidRDefault="00CB2B62" w:rsidP="000C4527">
      <w:pPr>
        <w:spacing w:after="160" w:line="259" w:lineRule="auto"/>
        <w:jc w:val="center"/>
        <w:rPr>
          <w:rFonts w:ascii="Trebuchet MS" w:eastAsiaTheme="minorHAnsi" w:hAnsi="Trebuchet MS" w:cstheme="minorBidi"/>
          <w:b/>
          <w:lang w:val="en-US"/>
        </w:rPr>
      </w:pPr>
      <w:r>
        <w:rPr>
          <w:b/>
          <w:noProof/>
          <w:lang w:eastAsia="it-IT"/>
        </w:rPr>
        <w:drawing>
          <wp:inline distT="0" distB="0" distL="0" distR="0" wp14:anchorId="2D4E671D" wp14:editId="33D69D86">
            <wp:extent cx="2736302" cy="576358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olters Kluw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16" cy="5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35FF" w14:textId="77777777" w:rsidR="000C4527" w:rsidRDefault="000C4527" w:rsidP="000C4527">
      <w:pPr>
        <w:spacing w:after="160" w:line="259" w:lineRule="auto"/>
        <w:jc w:val="center"/>
        <w:rPr>
          <w:rFonts w:ascii="Trebuchet MS" w:eastAsiaTheme="minorHAnsi" w:hAnsi="Trebuchet MS" w:cstheme="minorBidi"/>
          <w:b/>
          <w:lang w:val="en-US"/>
        </w:rPr>
      </w:pPr>
    </w:p>
    <w:p w14:paraId="6C0C9C22" w14:textId="0608B9A9" w:rsidR="00B6667B" w:rsidRDefault="000B5B20" w:rsidP="00CB2B62">
      <w:pPr>
        <w:spacing w:after="160" w:line="259" w:lineRule="auto"/>
        <w:jc w:val="center"/>
        <w:rPr>
          <w:rFonts w:ascii="Trebuchet MS" w:eastAsiaTheme="minorHAnsi" w:hAnsi="Trebuchet MS" w:cstheme="minorBidi"/>
          <w:b/>
        </w:rPr>
      </w:pPr>
      <w:r w:rsidRPr="00BA0EDA">
        <w:rPr>
          <w:rFonts w:ascii="Trebuchet MS" w:eastAsiaTheme="minorHAnsi" w:hAnsi="Trebuchet MS" w:cstheme="minorBidi"/>
          <w:b/>
        </w:rPr>
        <w:t>TESTER</w:t>
      </w:r>
      <w:r w:rsidR="005D23EC" w:rsidRPr="00BA0EDA">
        <w:rPr>
          <w:rFonts w:ascii="Trebuchet MS" w:eastAsiaTheme="minorHAnsi" w:hAnsi="Trebuchet MS" w:cstheme="minorBidi"/>
          <w:b/>
        </w:rPr>
        <w:t xml:space="preserve"> (</w:t>
      </w:r>
      <w:r w:rsidR="007309C1" w:rsidRPr="00BA0EDA">
        <w:rPr>
          <w:rFonts w:ascii="Trebuchet MS" w:eastAsiaTheme="minorHAnsi" w:hAnsi="Trebuchet MS" w:cstheme="minorBidi"/>
          <w:b/>
        </w:rPr>
        <w:t>INTERNSHIP PROGRAM</w:t>
      </w:r>
      <w:r w:rsidR="005D23EC" w:rsidRPr="00BA0EDA">
        <w:rPr>
          <w:rFonts w:ascii="Trebuchet MS" w:eastAsiaTheme="minorHAnsi" w:hAnsi="Trebuchet MS" w:cstheme="minorBidi"/>
          <w:b/>
        </w:rPr>
        <w:t xml:space="preserve">) </w:t>
      </w:r>
      <w:r w:rsidR="000C4527">
        <w:rPr>
          <w:rFonts w:ascii="Trebuchet MS" w:eastAsiaTheme="minorHAnsi" w:hAnsi="Trebuchet MS" w:cstheme="minorBidi"/>
          <w:b/>
        </w:rPr>
        <w:t>–</w:t>
      </w:r>
      <w:r w:rsidR="005D23EC" w:rsidRPr="00BA0EDA">
        <w:rPr>
          <w:rFonts w:ascii="Trebuchet MS" w:eastAsiaTheme="minorHAnsi" w:hAnsi="Trebuchet MS" w:cstheme="minorBidi"/>
          <w:b/>
        </w:rPr>
        <w:t xml:space="preserve"> BARI</w:t>
      </w:r>
    </w:p>
    <w:p w14:paraId="1DC14CF2" w14:textId="77777777" w:rsidR="000C4527" w:rsidRPr="00BA0EDA" w:rsidRDefault="000C4527" w:rsidP="00CB2B62">
      <w:pPr>
        <w:spacing w:after="160" w:line="259" w:lineRule="auto"/>
        <w:jc w:val="center"/>
        <w:rPr>
          <w:rFonts w:ascii="Trebuchet MS" w:eastAsiaTheme="minorHAnsi" w:hAnsi="Trebuchet MS" w:cstheme="minorBidi"/>
          <w:b/>
        </w:rPr>
      </w:pPr>
    </w:p>
    <w:p w14:paraId="3ACEC049" w14:textId="77777777" w:rsidR="00BF7A32" w:rsidRPr="00CB2B62" w:rsidRDefault="00BF7A32" w:rsidP="00BF7A32">
      <w:pPr>
        <w:jc w:val="both"/>
        <w:rPr>
          <w:rFonts w:ascii="Trebuchet MS" w:hAnsi="Trebuchet MS"/>
        </w:rPr>
      </w:pPr>
      <w:bookmarkStart w:id="0" w:name="_GoBack"/>
      <w:r w:rsidRPr="00CB2B62">
        <w:rPr>
          <w:rFonts w:ascii="Trebuchet MS" w:hAnsi="Trebuchet MS"/>
        </w:rPr>
        <w:t>Wolters Kluwer</w:t>
      </w:r>
      <w:bookmarkEnd w:id="0"/>
      <w:r w:rsidRPr="00CB2B62">
        <w:rPr>
          <w:rFonts w:ascii="Trebuchet MS" w:hAnsi="Trebuchet MS"/>
        </w:rPr>
        <w:t xml:space="preserve">, multinazionale olandese leader a livello globale nella fornitura di soluzioni software per professionisti in ambito finanziario, fiscale e legale, </w:t>
      </w:r>
      <w:r w:rsidR="00650A94" w:rsidRPr="00CB2B62">
        <w:rPr>
          <w:rFonts w:ascii="Trebuchet MS" w:hAnsi="Trebuchet MS"/>
        </w:rPr>
        <w:t>offre a</w:t>
      </w:r>
      <w:r w:rsidRPr="00CB2B62">
        <w:rPr>
          <w:rFonts w:ascii="Trebuchet MS" w:hAnsi="Trebuchet MS"/>
        </w:rPr>
        <w:t xml:space="preserve"> giovani laureati/e </w:t>
      </w:r>
      <w:r w:rsidR="004B0E35" w:rsidRPr="00CB2B62">
        <w:rPr>
          <w:rFonts w:ascii="Trebuchet MS" w:hAnsi="Trebuchet MS"/>
        </w:rPr>
        <w:t>un</w:t>
      </w:r>
      <w:r w:rsidRPr="00CB2B62">
        <w:rPr>
          <w:rFonts w:ascii="Trebuchet MS" w:hAnsi="Trebuchet MS"/>
        </w:rPr>
        <w:t xml:space="preserve"> </w:t>
      </w:r>
      <w:r w:rsidR="004B0E35" w:rsidRPr="00CB2B62">
        <w:rPr>
          <w:rFonts w:ascii="Trebuchet MS" w:hAnsi="Trebuchet MS"/>
        </w:rPr>
        <w:t xml:space="preserve">programma di Internship dall’alto contenuto formativo all’interno </w:t>
      </w:r>
      <w:r w:rsidRPr="00CB2B62">
        <w:rPr>
          <w:rFonts w:ascii="Trebuchet MS" w:hAnsi="Trebuchet MS"/>
        </w:rPr>
        <w:t>della Direzione Software Legal.</w:t>
      </w:r>
    </w:p>
    <w:p w14:paraId="28B374C8" w14:textId="77777777" w:rsidR="00034C90" w:rsidRPr="00BA0EDA" w:rsidRDefault="00BF7A32" w:rsidP="00BA0EDA">
      <w:pPr>
        <w:jc w:val="both"/>
        <w:rPr>
          <w:rFonts w:ascii="Trebuchet MS" w:hAnsi="Trebuchet MS"/>
        </w:rPr>
      </w:pPr>
      <w:r w:rsidRPr="00CB2B62">
        <w:rPr>
          <w:rFonts w:ascii="Trebuchet MS" w:hAnsi="Trebuchet MS"/>
        </w:rPr>
        <w:t xml:space="preserve">Il percorso </w:t>
      </w:r>
      <w:r w:rsidR="004B0E35" w:rsidRPr="00CB2B62">
        <w:rPr>
          <w:rFonts w:ascii="Trebuchet MS" w:hAnsi="Trebuchet MS"/>
        </w:rPr>
        <w:t xml:space="preserve">permetterà ai candidati di supportare </w:t>
      </w:r>
      <w:r w:rsidR="00532B18">
        <w:rPr>
          <w:rFonts w:ascii="Trebuchet MS" w:hAnsi="Trebuchet MS"/>
        </w:rPr>
        <w:t>un team specializzato nelle attività di testing su</w:t>
      </w:r>
      <w:r w:rsidRPr="00CB2B62">
        <w:rPr>
          <w:rFonts w:ascii="Trebuchet MS" w:hAnsi="Trebuchet MS"/>
        </w:rPr>
        <w:t xml:space="preserve"> </w:t>
      </w:r>
      <w:r w:rsidR="00532B18">
        <w:rPr>
          <w:rFonts w:ascii="Trebuchet MS" w:hAnsi="Trebuchet MS"/>
        </w:rPr>
        <w:t xml:space="preserve">una </w:t>
      </w:r>
      <w:r w:rsidRPr="00CB2B62">
        <w:rPr>
          <w:rFonts w:ascii="Trebuchet MS" w:hAnsi="Trebuchet MS"/>
        </w:rPr>
        <w:t xml:space="preserve">piattaforma europea atta alla produzione internazionale di software per professionisti. </w:t>
      </w:r>
      <w:r w:rsidR="004B0E35" w:rsidRPr="00CB2B62">
        <w:rPr>
          <w:rFonts w:ascii="Trebuchet MS" w:hAnsi="Trebuchet MS"/>
        </w:rPr>
        <w:t>Il programma sarà arricchito da momenti di formazione d’aula e</w:t>
      </w:r>
      <w:r w:rsidRPr="00CB2B62">
        <w:rPr>
          <w:rFonts w:ascii="Trebuchet MS" w:hAnsi="Trebuchet MS"/>
        </w:rPr>
        <w:t xml:space="preserve"> on the job, </w:t>
      </w:r>
      <w:r w:rsidR="004B0E35" w:rsidRPr="00CB2B62">
        <w:rPr>
          <w:rFonts w:ascii="Trebuchet MS" w:hAnsi="Trebuchet MS"/>
        </w:rPr>
        <w:t xml:space="preserve">grazie ai quali </w:t>
      </w:r>
      <w:r w:rsidRPr="00CB2B62">
        <w:rPr>
          <w:rFonts w:ascii="Trebuchet MS" w:hAnsi="Trebuchet MS"/>
        </w:rPr>
        <w:t>i candidat</w:t>
      </w:r>
      <w:r w:rsidR="004B0E35" w:rsidRPr="00CB2B62">
        <w:rPr>
          <w:rFonts w:ascii="Trebuchet MS" w:hAnsi="Trebuchet MS"/>
        </w:rPr>
        <w:t>i potranno acquisire</w:t>
      </w:r>
      <w:r w:rsidRPr="00CB2B62">
        <w:rPr>
          <w:rFonts w:ascii="Trebuchet MS" w:hAnsi="Trebuchet MS"/>
        </w:rPr>
        <w:t xml:space="preserve"> progressivamente competenze relative a:</w:t>
      </w:r>
    </w:p>
    <w:p w14:paraId="0793E258" w14:textId="77777777" w:rsidR="00532B18" w:rsidRPr="00785F0C" w:rsidRDefault="00532B18" w:rsidP="00532B18">
      <w:pPr>
        <w:pStyle w:val="Paragrafoelenco"/>
        <w:numPr>
          <w:ilvl w:val="0"/>
          <w:numId w:val="32"/>
        </w:numPr>
        <w:spacing w:after="0" w:line="240" w:lineRule="auto"/>
        <w:contextualSpacing w:val="0"/>
        <w:rPr>
          <w:rFonts w:ascii="Trebuchet MS" w:hAnsi="Trebuchet MS"/>
        </w:rPr>
      </w:pPr>
      <w:r w:rsidRPr="00785F0C">
        <w:rPr>
          <w:rFonts w:ascii="Trebuchet MS" w:hAnsi="Trebuchet MS"/>
        </w:rPr>
        <w:t>Gestione delle diverse fasi di test (</w:t>
      </w:r>
      <w:r w:rsidR="00785F0C">
        <w:rPr>
          <w:rFonts w:ascii="Trebuchet MS" w:hAnsi="Trebuchet MS"/>
        </w:rPr>
        <w:t xml:space="preserve">per test </w:t>
      </w:r>
      <w:r w:rsidRPr="00785F0C">
        <w:rPr>
          <w:rFonts w:ascii="Trebuchet MS" w:hAnsi="Trebuchet MS"/>
        </w:rPr>
        <w:t>sia manuali sia automatici)</w:t>
      </w:r>
      <w:r w:rsidR="00785F0C">
        <w:rPr>
          <w:rFonts w:ascii="Trebuchet MS" w:hAnsi="Trebuchet MS"/>
        </w:rPr>
        <w:t>;</w:t>
      </w:r>
    </w:p>
    <w:p w14:paraId="4F5EFA99" w14:textId="77777777" w:rsidR="00532B18" w:rsidRDefault="00532B18" w:rsidP="00532B18">
      <w:pPr>
        <w:pStyle w:val="Paragrafoelenco"/>
        <w:numPr>
          <w:ilvl w:val="0"/>
          <w:numId w:val="32"/>
        </w:numPr>
        <w:spacing w:after="0" w:line="240" w:lineRule="auto"/>
        <w:contextualSpacing w:val="0"/>
        <w:rPr>
          <w:rFonts w:ascii="Trebuchet MS" w:hAnsi="Trebuchet MS"/>
        </w:rPr>
      </w:pPr>
      <w:r w:rsidRPr="00785F0C">
        <w:rPr>
          <w:rFonts w:ascii="Trebuchet MS" w:hAnsi="Trebuchet MS"/>
        </w:rPr>
        <w:t>Identificazione ed implementazione della corretta strateg</w:t>
      </w:r>
      <w:r w:rsidR="00BA0EDA">
        <w:rPr>
          <w:rFonts w:ascii="Trebuchet MS" w:hAnsi="Trebuchet MS"/>
        </w:rPr>
        <w:t>ia di test atta a supportare il</w:t>
      </w:r>
      <w:r w:rsidRPr="00785F0C">
        <w:rPr>
          <w:rFonts w:ascii="Trebuchet MS" w:hAnsi="Trebuchet MS"/>
        </w:rPr>
        <w:t xml:space="preserve"> team di sviluppo nel miglioramento de</w:t>
      </w:r>
      <w:r w:rsidR="00BA0EDA">
        <w:rPr>
          <w:rFonts w:ascii="Trebuchet MS" w:hAnsi="Trebuchet MS"/>
        </w:rPr>
        <w:t>lla qualità dei nostri prodotti;</w:t>
      </w:r>
    </w:p>
    <w:p w14:paraId="09C09501" w14:textId="77777777" w:rsidR="00BA0EDA" w:rsidRPr="00785F0C" w:rsidRDefault="00BA0EDA" w:rsidP="00532B18">
      <w:pPr>
        <w:pStyle w:val="Paragrafoelenco"/>
        <w:numPr>
          <w:ilvl w:val="0"/>
          <w:numId w:val="32"/>
        </w:numPr>
        <w:spacing w:after="0" w:line="240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Metodologia Scrum.</w:t>
      </w:r>
    </w:p>
    <w:p w14:paraId="3C20FD89" w14:textId="77777777" w:rsidR="00532B18" w:rsidRPr="00532B18" w:rsidRDefault="00532B18" w:rsidP="00532B18">
      <w:pPr>
        <w:spacing w:after="0" w:line="240" w:lineRule="auto"/>
        <w:ind w:left="284"/>
        <w:rPr>
          <w:rFonts w:ascii="Bookman Old Style" w:hAnsi="Bookman Old Style"/>
        </w:rPr>
      </w:pPr>
    </w:p>
    <w:p w14:paraId="403A1EBF" w14:textId="0DBEC5FA" w:rsidR="004B0E35" w:rsidRPr="00CB2B62" w:rsidRDefault="004B0E35" w:rsidP="004B0E35">
      <w:pPr>
        <w:jc w:val="both"/>
        <w:rPr>
          <w:rFonts w:ascii="Trebuchet MS" w:hAnsi="Trebuchet MS"/>
        </w:rPr>
      </w:pPr>
      <w:r w:rsidRPr="00CB2B62">
        <w:rPr>
          <w:rFonts w:ascii="Trebuchet MS" w:hAnsi="Trebuchet MS"/>
        </w:rPr>
        <w:t>Desideriamo entrare in co</w:t>
      </w:r>
      <w:r w:rsidR="00521C59">
        <w:rPr>
          <w:rFonts w:ascii="Trebuchet MS" w:hAnsi="Trebuchet MS"/>
        </w:rPr>
        <w:t xml:space="preserve">ntatto con </w:t>
      </w:r>
      <w:r w:rsidR="00521C59" w:rsidRPr="00950680">
        <w:rPr>
          <w:rFonts w:ascii="Trebuchet MS" w:hAnsi="Trebuchet MS"/>
        </w:rPr>
        <w:t xml:space="preserve">neolaureati in </w:t>
      </w:r>
      <w:r w:rsidR="006961B7" w:rsidRPr="00950680">
        <w:rPr>
          <w:rFonts w:ascii="Trebuchet MS" w:hAnsi="Trebuchet MS"/>
        </w:rPr>
        <w:t xml:space="preserve">ingegneria </w:t>
      </w:r>
      <w:r w:rsidR="00521C59" w:rsidRPr="00950680">
        <w:rPr>
          <w:rFonts w:ascii="Trebuchet MS" w:hAnsi="Trebuchet MS"/>
        </w:rPr>
        <w:t>d</w:t>
      </w:r>
      <w:r w:rsidRPr="00950680">
        <w:rPr>
          <w:rFonts w:ascii="Trebuchet MS" w:hAnsi="Trebuchet MS"/>
        </w:rPr>
        <w:t>otati di passione e propensione per le tecnologie e l’innovazione e interessati a sviluppare un percorso professionale</w:t>
      </w:r>
      <w:r w:rsidRPr="00CB2B62">
        <w:rPr>
          <w:rFonts w:ascii="Trebuchet MS" w:hAnsi="Trebuchet MS"/>
        </w:rPr>
        <w:t xml:space="preserve"> all’interno di un </w:t>
      </w:r>
      <w:r w:rsidR="00CF3B2D" w:rsidRPr="00CB2B62">
        <w:rPr>
          <w:rFonts w:ascii="Trebuchet MS" w:hAnsi="Trebuchet MS"/>
        </w:rPr>
        <w:t>contesto multinazionale</w:t>
      </w:r>
      <w:r w:rsidRPr="00CB2B62">
        <w:rPr>
          <w:rFonts w:ascii="Trebuchet MS" w:hAnsi="Trebuchet MS"/>
        </w:rPr>
        <w:t xml:space="preserve"> dinamico e che offre continue opportunità di confronto con team di lavoro internazionali.</w:t>
      </w:r>
    </w:p>
    <w:p w14:paraId="10BA611A" w14:textId="77777777" w:rsidR="00CF3B2D" w:rsidRPr="00CB2B62" w:rsidRDefault="00CF3B2D" w:rsidP="00CF3B2D">
      <w:pPr>
        <w:jc w:val="both"/>
        <w:rPr>
          <w:rFonts w:ascii="Trebuchet MS" w:hAnsi="Trebuchet MS"/>
        </w:rPr>
      </w:pPr>
      <w:r w:rsidRPr="00CB2B62">
        <w:rPr>
          <w:rFonts w:ascii="Trebuchet MS" w:hAnsi="Trebuchet MS"/>
        </w:rPr>
        <w:t>I candidati ideali possiedono entusiasmo, proattività e forte motivazione all’app</w:t>
      </w:r>
      <w:r w:rsidR="00BA0EDA">
        <w:rPr>
          <w:rFonts w:ascii="Trebuchet MS" w:hAnsi="Trebuchet MS"/>
        </w:rPr>
        <w:t>rendimento continuo. Hanno ottime capacità analitiche e cura per il dettaglio</w:t>
      </w:r>
      <w:r w:rsidRPr="00CB2B62">
        <w:rPr>
          <w:rFonts w:ascii="Trebuchet MS" w:hAnsi="Trebuchet MS"/>
        </w:rPr>
        <w:t>, attitudine alla ricerca di soluzioni, anche innovative, e a collab</w:t>
      </w:r>
      <w:r w:rsidR="00034C90" w:rsidRPr="00CB2B62">
        <w:rPr>
          <w:rFonts w:ascii="Trebuchet MS" w:hAnsi="Trebuchet MS"/>
        </w:rPr>
        <w:t>orare responsabilmente dentro un</w:t>
      </w:r>
      <w:r w:rsidRPr="00CB2B62">
        <w:rPr>
          <w:rFonts w:ascii="Trebuchet MS" w:hAnsi="Trebuchet MS"/>
        </w:rPr>
        <w:t xml:space="preserve"> team. </w:t>
      </w:r>
    </w:p>
    <w:p w14:paraId="592BE282" w14:textId="77777777" w:rsidR="00CF3B2D" w:rsidRPr="00CB2B62" w:rsidRDefault="00CF3B2D" w:rsidP="00CF3B2D">
      <w:pPr>
        <w:jc w:val="both"/>
        <w:rPr>
          <w:rFonts w:ascii="Trebuchet MS" w:hAnsi="Trebuchet MS"/>
        </w:rPr>
      </w:pPr>
      <w:r w:rsidRPr="00CB2B62">
        <w:rPr>
          <w:rFonts w:ascii="Trebuchet MS" w:hAnsi="Trebuchet MS"/>
        </w:rPr>
        <w:t>Si richiede una buona conoscenza della lingua inglese</w:t>
      </w:r>
      <w:r w:rsidR="00034C90" w:rsidRPr="00CB2B62">
        <w:rPr>
          <w:rFonts w:ascii="Trebuchet MS" w:hAnsi="Trebuchet MS"/>
        </w:rPr>
        <w:t>.</w:t>
      </w:r>
      <w:r w:rsidRPr="00CB2B62">
        <w:rPr>
          <w:rFonts w:ascii="Trebuchet MS" w:hAnsi="Trebuchet MS"/>
        </w:rPr>
        <w:t xml:space="preserve"> </w:t>
      </w:r>
    </w:p>
    <w:p w14:paraId="1BB36B9D" w14:textId="04826D09" w:rsidR="00521C59" w:rsidRDefault="00521C59" w:rsidP="00521C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CB2B62">
        <w:rPr>
          <w:rFonts w:ascii="Trebuchet MS" w:hAnsi="Trebuchet MS"/>
        </w:rPr>
        <w:t>aranno particolarmente apprezzate</w:t>
      </w:r>
      <w:r>
        <w:rPr>
          <w:rFonts w:ascii="Trebuchet MS" w:hAnsi="Trebuchet MS"/>
        </w:rPr>
        <w:t>:</w:t>
      </w:r>
    </w:p>
    <w:p w14:paraId="4D341E3B" w14:textId="77777777" w:rsidR="00521C59" w:rsidRDefault="00521C59" w:rsidP="00521C59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</w:rPr>
      </w:pPr>
      <w:r w:rsidRPr="001164FA">
        <w:rPr>
          <w:rFonts w:ascii="Trebuchet MS" w:hAnsi="Trebuchet MS"/>
        </w:rPr>
        <w:t xml:space="preserve">eventuali conoscenze derivanti da attività di testing e/o programmazione svolte in ambito personale o </w:t>
      </w:r>
      <w:r>
        <w:rPr>
          <w:rFonts w:ascii="Trebuchet MS" w:hAnsi="Trebuchet MS"/>
        </w:rPr>
        <w:t>durante il periodo di studi;</w:t>
      </w:r>
    </w:p>
    <w:p w14:paraId="6378A01D" w14:textId="77777777" w:rsidR="00521C59" w:rsidRDefault="00521C59" w:rsidP="00521C59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conoscenze in merito a principi economici e di contabilità;</w:t>
      </w:r>
    </w:p>
    <w:p w14:paraId="25A35AD8" w14:textId="2DC6D83B" w:rsidR="00521C59" w:rsidRPr="008B7EA2" w:rsidRDefault="00521C59" w:rsidP="00521C59">
      <w:pPr>
        <w:pStyle w:val="Paragrafoelenco"/>
        <w:numPr>
          <w:ilvl w:val="0"/>
          <w:numId w:val="34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conoscenze ed esperienze derivanti da utilizzo e/o test di applicazioni aventi modulo di contabilità integrato</w:t>
      </w:r>
    </w:p>
    <w:p w14:paraId="1AC325A0" w14:textId="77777777" w:rsidR="006961B7" w:rsidRDefault="00BF7A32" w:rsidP="00BF7A32">
      <w:pPr>
        <w:jc w:val="both"/>
        <w:rPr>
          <w:rFonts w:ascii="Trebuchet MS" w:hAnsi="Trebuchet MS"/>
        </w:rPr>
      </w:pPr>
      <w:r w:rsidRPr="00CB2B62">
        <w:rPr>
          <w:rFonts w:ascii="Trebuchet MS" w:hAnsi="Trebuchet MS"/>
        </w:rPr>
        <w:t>Il percorso formativo si svolgerà presso la sede di Bitritto (BA).</w:t>
      </w:r>
    </w:p>
    <w:p w14:paraId="3D3D3E5D" w14:textId="4B872532" w:rsidR="007309C1" w:rsidRDefault="00BF7A32" w:rsidP="00BF7A32">
      <w:pPr>
        <w:jc w:val="both"/>
        <w:rPr>
          <w:rFonts w:ascii="Trebuchet MS" w:hAnsi="Trebuchet MS"/>
        </w:rPr>
      </w:pPr>
      <w:r w:rsidRPr="00CB2B62">
        <w:rPr>
          <w:rFonts w:ascii="Trebuchet MS" w:hAnsi="Trebuchet MS"/>
        </w:rPr>
        <w:t>È previsto un rimborso spese + ticket restaurant.</w:t>
      </w:r>
    </w:p>
    <w:p w14:paraId="11F38F5F" w14:textId="0DBCBE68" w:rsidR="008A2687" w:rsidRDefault="008A2687" w:rsidP="00BF7A3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Inviare le candidature a: </w:t>
      </w:r>
      <w:hyperlink r:id="rId6" w:history="1">
        <w:r w:rsidR="00207E22" w:rsidRPr="00E46A4C">
          <w:rPr>
            <w:rStyle w:val="Collegamentoipertestuale"/>
            <w:rFonts w:ascii="Trebuchet MS" w:hAnsi="Trebuchet MS"/>
          </w:rPr>
          <w:t>laura.caracci@wolterskluwer.com</w:t>
        </w:r>
      </w:hyperlink>
      <w:r w:rsidR="006961B7">
        <w:rPr>
          <w:rStyle w:val="Collegamentoipertestuale"/>
          <w:rFonts w:ascii="Trebuchet MS" w:hAnsi="Trebuchet MS"/>
        </w:rPr>
        <w:t xml:space="preserve"> </w:t>
      </w:r>
      <w:r w:rsidR="006961B7" w:rsidRPr="006961B7">
        <w:t xml:space="preserve">inserendo “contatto </w:t>
      </w:r>
      <w:proofErr w:type="spellStart"/>
      <w:r w:rsidR="006961B7" w:rsidRPr="006961B7">
        <w:t>PolibaPlacement</w:t>
      </w:r>
      <w:proofErr w:type="spellEnd"/>
      <w:r w:rsidR="006961B7" w:rsidRPr="006961B7">
        <w:t>”</w:t>
      </w:r>
    </w:p>
    <w:p w14:paraId="66892A68" w14:textId="46C3CADF" w:rsidR="001164FA" w:rsidRDefault="006961B7" w:rsidP="00785F0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Entro il </w:t>
      </w:r>
      <w:r w:rsidR="00207E22">
        <w:rPr>
          <w:rFonts w:ascii="Trebuchet MS" w:hAnsi="Trebuchet MS"/>
        </w:rPr>
        <w:t>30/11</w:t>
      </w:r>
      <w:r w:rsidR="008A2687">
        <w:rPr>
          <w:rFonts w:ascii="Trebuchet MS" w:hAnsi="Trebuchet MS"/>
        </w:rPr>
        <w:t>/2019</w:t>
      </w:r>
    </w:p>
    <w:p w14:paraId="28A8451F" w14:textId="77777777" w:rsidR="006961B7" w:rsidRPr="006961B7" w:rsidRDefault="006961B7" w:rsidP="006961B7">
      <w:pPr>
        <w:jc w:val="both"/>
        <w:rPr>
          <w:rStyle w:val="Enfasigrassetto"/>
          <w:color w:val="767171"/>
          <w:sz w:val="16"/>
          <w:szCs w:val="16"/>
        </w:rPr>
      </w:pPr>
      <w:r w:rsidRPr="006961B7">
        <w:rPr>
          <w:rStyle w:val="Enfasigrassetto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6961B7">
        <w:rPr>
          <w:rStyle w:val="Enfasigrassetto"/>
          <w:color w:val="767171"/>
          <w:sz w:val="16"/>
          <w:szCs w:val="16"/>
        </w:rPr>
        <w:t>Lgs</w:t>
      </w:r>
      <w:proofErr w:type="spellEnd"/>
      <w:r w:rsidRPr="006961B7">
        <w:rPr>
          <w:rStyle w:val="Enfasigrassetto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14:paraId="604A97A3" w14:textId="2E1576D2" w:rsidR="006961B7" w:rsidRPr="006961B7" w:rsidRDefault="006961B7" w:rsidP="00785F0C">
      <w:pPr>
        <w:jc w:val="both"/>
        <w:rPr>
          <w:rFonts w:ascii="Trebuchet MS" w:hAnsi="Trebuchet MS"/>
          <w:sz w:val="16"/>
          <w:szCs w:val="16"/>
        </w:rPr>
      </w:pPr>
      <w:r w:rsidRPr="006961B7">
        <w:rPr>
          <w:rStyle w:val="Enfasigrassetto"/>
          <w:color w:val="767171"/>
          <w:sz w:val="16"/>
          <w:szCs w:val="16"/>
        </w:rPr>
        <w:t>Il presente annuncio è rivolto ad ambo i sessi, ai sensi della normativa vigente.</w:t>
      </w:r>
    </w:p>
    <w:sectPr w:rsidR="006961B7" w:rsidRPr="006961B7" w:rsidSect="00711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15"/>
    <w:multiLevelType w:val="hybridMultilevel"/>
    <w:tmpl w:val="A0322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655"/>
    <w:multiLevelType w:val="hybridMultilevel"/>
    <w:tmpl w:val="283CF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7950"/>
    <w:multiLevelType w:val="hybridMultilevel"/>
    <w:tmpl w:val="A3F0CCEE"/>
    <w:lvl w:ilvl="0" w:tplc="E2321A20">
      <w:numFmt w:val="bullet"/>
      <w:lvlText w:val="•"/>
      <w:lvlJc w:val="left"/>
      <w:pPr>
        <w:ind w:left="1065" w:hanging="705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567"/>
    <w:multiLevelType w:val="hybridMultilevel"/>
    <w:tmpl w:val="1D50F58C"/>
    <w:lvl w:ilvl="0" w:tplc="DD661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D661F9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B3E"/>
    <w:multiLevelType w:val="hybridMultilevel"/>
    <w:tmpl w:val="E5E07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6A5"/>
    <w:multiLevelType w:val="hybridMultilevel"/>
    <w:tmpl w:val="057CB5E0"/>
    <w:lvl w:ilvl="0" w:tplc="DD661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223"/>
    <w:multiLevelType w:val="hybridMultilevel"/>
    <w:tmpl w:val="DB1A0A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DC0"/>
    <w:multiLevelType w:val="hybridMultilevel"/>
    <w:tmpl w:val="1B94414A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1DDB00F5"/>
    <w:multiLevelType w:val="hybridMultilevel"/>
    <w:tmpl w:val="E4E02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7951"/>
    <w:multiLevelType w:val="hybridMultilevel"/>
    <w:tmpl w:val="D116F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5A44"/>
    <w:multiLevelType w:val="hybridMultilevel"/>
    <w:tmpl w:val="CA5CBE14"/>
    <w:lvl w:ilvl="0" w:tplc="E6FA87F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111E"/>
    <w:multiLevelType w:val="hybridMultilevel"/>
    <w:tmpl w:val="72D4B2BC"/>
    <w:lvl w:ilvl="0" w:tplc="B530A4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F06E7"/>
    <w:multiLevelType w:val="hybridMultilevel"/>
    <w:tmpl w:val="19C86D66"/>
    <w:lvl w:ilvl="0" w:tplc="8BD4B30A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5212E"/>
    <w:multiLevelType w:val="hybridMultilevel"/>
    <w:tmpl w:val="2B5A9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16A6"/>
    <w:multiLevelType w:val="hybridMultilevel"/>
    <w:tmpl w:val="436E3E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09E7"/>
    <w:multiLevelType w:val="hybridMultilevel"/>
    <w:tmpl w:val="48B838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444"/>
    <w:multiLevelType w:val="hybridMultilevel"/>
    <w:tmpl w:val="40D23A7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BB0E9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1168A2"/>
    <w:multiLevelType w:val="hybridMultilevel"/>
    <w:tmpl w:val="7EB8D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E12E3"/>
    <w:multiLevelType w:val="hybridMultilevel"/>
    <w:tmpl w:val="970C49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72692"/>
    <w:multiLevelType w:val="hybridMultilevel"/>
    <w:tmpl w:val="ACF4B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58DF"/>
    <w:multiLevelType w:val="multilevel"/>
    <w:tmpl w:val="622E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8743A"/>
    <w:multiLevelType w:val="hybridMultilevel"/>
    <w:tmpl w:val="26B2E228"/>
    <w:lvl w:ilvl="0" w:tplc="61BA76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17B41"/>
    <w:multiLevelType w:val="hybridMultilevel"/>
    <w:tmpl w:val="6066A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70A53"/>
    <w:multiLevelType w:val="hybridMultilevel"/>
    <w:tmpl w:val="73B8C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38F5"/>
    <w:multiLevelType w:val="hybridMultilevel"/>
    <w:tmpl w:val="7ABC008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30DF4"/>
    <w:multiLevelType w:val="hybridMultilevel"/>
    <w:tmpl w:val="1472A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B1EE5"/>
    <w:multiLevelType w:val="hybridMultilevel"/>
    <w:tmpl w:val="1E3E7350"/>
    <w:lvl w:ilvl="0" w:tplc="DD661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1232E"/>
    <w:multiLevelType w:val="hybridMultilevel"/>
    <w:tmpl w:val="BDAC0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C7F0B"/>
    <w:multiLevelType w:val="hybridMultilevel"/>
    <w:tmpl w:val="55B46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D64CB"/>
    <w:multiLevelType w:val="hybridMultilevel"/>
    <w:tmpl w:val="29D2AF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160E5"/>
    <w:multiLevelType w:val="multilevel"/>
    <w:tmpl w:val="138A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D7DE6"/>
    <w:multiLevelType w:val="hybridMultilevel"/>
    <w:tmpl w:val="7D825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D477C"/>
    <w:multiLevelType w:val="hybridMultilevel"/>
    <w:tmpl w:val="4A10C6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C4A57"/>
    <w:multiLevelType w:val="hybridMultilevel"/>
    <w:tmpl w:val="819C9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30"/>
  </w:num>
  <w:num w:numId="5">
    <w:abstractNumId w:val="21"/>
  </w:num>
  <w:num w:numId="6">
    <w:abstractNumId w:val="26"/>
  </w:num>
  <w:num w:numId="7">
    <w:abstractNumId w:val="5"/>
  </w:num>
  <w:num w:numId="8">
    <w:abstractNumId w:val="31"/>
  </w:num>
  <w:num w:numId="9">
    <w:abstractNumId w:val="3"/>
  </w:num>
  <w:num w:numId="10">
    <w:abstractNumId w:val="6"/>
  </w:num>
  <w:num w:numId="11">
    <w:abstractNumId w:val="27"/>
  </w:num>
  <w:num w:numId="12">
    <w:abstractNumId w:val="1"/>
  </w:num>
  <w:num w:numId="13">
    <w:abstractNumId w:val="23"/>
  </w:num>
  <w:num w:numId="14">
    <w:abstractNumId w:val="29"/>
  </w:num>
  <w:num w:numId="15">
    <w:abstractNumId w:val="14"/>
  </w:num>
  <w:num w:numId="16">
    <w:abstractNumId w:val="33"/>
  </w:num>
  <w:num w:numId="17">
    <w:abstractNumId w:val="32"/>
  </w:num>
  <w:num w:numId="18">
    <w:abstractNumId w:val="0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15"/>
  </w:num>
  <w:num w:numId="23">
    <w:abstractNumId w:val="25"/>
  </w:num>
  <w:num w:numId="24">
    <w:abstractNumId w:val="10"/>
  </w:num>
  <w:num w:numId="25">
    <w:abstractNumId w:val="18"/>
  </w:num>
  <w:num w:numId="26">
    <w:abstractNumId w:val="12"/>
  </w:num>
  <w:num w:numId="27">
    <w:abstractNumId w:val="19"/>
  </w:num>
  <w:num w:numId="28">
    <w:abstractNumId w:val="2"/>
  </w:num>
  <w:num w:numId="29">
    <w:abstractNumId w:val="8"/>
  </w:num>
  <w:num w:numId="30">
    <w:abstractNumId w:val="28"/>
  </w:num>
  <w:num w:numId="31">
    <w:abstractNumId w:val="13"/>
  </w:num>
  <w:num w:numId="32">
    <w:abstractNumId w:val="24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0D"/>
    <w:rsid w:val="00020B1E"/>
    <w:rsid w:val="00034C90"/>
    <w:rsid w:val="000422C5"/>
    <w:rsid w:val="00070819"/>
    <w:rsid w:val="000733C8"/>
    <w:rsid w:val="00085BB1"/>
    <w:rsid w:val="000B3C04"/>
    <w:rsid w:val="000B5B20"/>
    <w:rsid w:val="000C4527"/>
    <w:rsid w:val="000C46C9"/>
    <w:rsid w:val="000E72B7"/>
    <w:rsid w:val="00110094"/>
    <w:rsid w:val="001164FA"/>
    <w:rsid w:val="00120C6B"/>
    <w:rsid w:val="00121A03"/>
    <w:rsid w:val="00150AEC"/>
    <w:rsid w:val="00150C2E"/>
    <w:rsid w:val="00192256"/>
    <w:rsid w:val="00193ABD"/>
    <w:rsid w:val="001A5E65"/>
    <w:rsid w:val="001B14B3"/>
    <w:rsid w:val="001C31C0"/>
    <w:rsid w:val="001C3334"/>
    <w:rsid w:val="001E44F3"/>
    <w:rsid w:val="00207E22"/>
    <w:rsid w:val="00226211"/>
    <w:rsid w:val="0022705D"/>
    <w:rsid w:val="00241F21"/>
    <w:rsid w:val="00280FC2"/>
    <w:rsid w:val="002A527F"/>
    <w:rsid w:val="002B4828"/>
    <w:rsid w:val="002D06E6"/>
    <w:rsid w:val="002E2BA3"/>
    <w:rsid w:val="00310EF0"/>
    <w:rsid w:val="0031397C"/>
    <w:rsid w:val="003469CF"/>
    <w:rsid w:val="0038779B"/>
    <w:rsid w:val="00391132"/>
    <w:rsid w:val="00394155"/>
    <w:rsid w:val="003A5C64"/>
    <w:rsid w:val="00443DD3"/>
    <w:rsid w:val="00447481"/>
    <w:rsid w:val="00450864"/>
    <w:rsid w:val="004B0E35"/>
    <w:rsid w:val="004F16C7"/>
    <w:rsid w:val="004F3021"/>
    <w:rsid w:val="00521C59"/>
    <w:rsid w:val="00532B18"/>
    <w:rsid w:val="0056364D"/>
    <w:rsid w:val="005749CB"/>
    <w:rsid w:val="00583AE6"/>
    <w:rsid w:val="00585657"/>
    <w:rsid w:val="005A428B"/>
    <w:rsid w:val="005D23EC"/>
    <w:rsid w:val="005F1912"/>
    <w:rsid w:val="0060196D"/>
    <w:rsid w:val="00622AE2"/>
    <w:rsid w:val="0063685A"/>
    <w:rsid w:val="00650A94"/>
    <w:rsid w:val="006961B7"/>
    <w:rsid w:val="006B3076"/>
    <w:rsid w:val="006C63F2"/>
    <w:rsid w:val="00711ECE"/>
    <w:rsid w:val="00712C84"/>
    <w:rsid w:val="007207A5"/>
    <w:rsid w:val="007309C1"/>
    <w:rsid w:val="00733FB0"/>
    <w:rsid w:val="00737F4C"/>
    <w:rsid w:val="00744E84"/>
    <w:rsid w:val="00755762"/>
    <w:rsid w:val="00762AB0"/>
    <w:rsid w:val="00785F0C"/>
    <w:rsid w:val="007A2FEF"/>
    <w:rsid w:val="007F2466"/>
    <w:rsid w:val="008260FD"/>
    <w:rsid w:val="00841407"/>
    <w:rsid w:val="008429F4"/>
    <w:rsid w:val="0087703F"/>
    <w:rsid w:val="00891199"/>
    <w:rsid w:val="00894482"/>
    <w:rsid w:val="008A2687"/>
    <w:rsid w:val="008A4C3C"/>
    <w:rsid w:val="008A742C"/>
    <w:rsid w:val="008B46B0"/>
    <w:rsid w:val="008B504E"/>
    <w:rsid w:val="008B7EA2"/>
    <w:rsid w:val="008C2E12"/>
    <w:rsid w:val="008C55E0"/>
    <w:rsid w:val="0090320F"/>
    <w:rsid w:val="009307CE"/>
    <w:rsid w:val="00950680"/>
    <w:rsid w:val="00967702"/>
    <w:rsid w:val="009738A4"/>
    <w:rsid w:val="00986EB3"/>
    <w:rsid w:val="00991663"/>
    <w:rsid w:val="00996B54"/>
    <w:rsid w:val="009B28F5"/>
    <w:rsid w:val="009E4545"/>
    <w:rsid w:val="009F660F"/>
    <w:rsid w:val="00A53D85"/>
    <w:rsid w:val="00A54611"/>
    <w:rsid w:val="00A55E6E"/>
    <w:rsid w:val="00A84197"/>
    <w:rsid w:val="00A8574B"/>
    <w:rsid w:val="00A876E1"/>
    <w:rsid w:val="00A90072"/>
    <w:rsid w:val="00AA3CF5"/>
    <w:rsid w:val="00AC26C4"/>
    <w:rsid w:val="00B20B3F"/>
    <w:rsid w:val="00B43F8C"/>
    <w:rsid w:val="00B46095"/>
    <w:rsid w:val="00B502B5"/>
    <w:rsid w:val="00B5340D"/>
    <w:rsid w:val="00B6220F"/>
    <w:rsid w:val="00B664F3"/>
    <w:rsid w:val="00B6667B"/>
    <w:rsid w:val="00B878EA"/>
    <w:rsid w:val="00BA0EDA"/>
    <w:rsid w:val="00BB588E"/>
    <w:rsid w:val="00BF7A32"/>
    <w:rsid w:val="00C11F5D"/>
    <w:rsid w:val="00C166B1"/>
    <w:rsid w:val="00C25532"/>
    <w:rsid w:val="00C55942"/>
    <w:rsid w:val="00C571C5"/>
    <w:rsid w:val="00C65680"/>
    <w:rsid w:val="00C671D7"/>
    <w:rsid w:val="00C86882"/>
    <w:rsid w:val="00C94730"/>
    <w:rsid w:val="00CB2B62"/>
    <w:rsid w:val="00CC1319"/>
    <w:rsid w:val="00CD3266"/>
    <w:rsid w:val="00CD66F7"/>
    <w:rsid w:val="00CE1803"/>
    <w:rsid w:val="00CE1A44"/>
    <w:rsid w:val="00CF3B2D"/>
    <w:rsid w:val="00D00D8B"/>
    <w:rsid w:val="00D17693"/>
    <w:rsid w:val="00D66D87"/>
    <w:rsid w:val="00DA01F3"/>
    <w:rsid w:val="00DA0320"/>
    <w:rsid w:val="00E02905"/>
    <w:rsid w:val="00E41D6F"/>
    <w:rsid w:val="00E43DC9"/>
    <w:rsid w:val="00E56150"/>
    <w:rsid w:val="00E9509C"/>
    <w:rsid w:val="00EA4678"/>
    <w:rsid w:val="00EB716E"/>
    <w:rsid w:val="00EE6224"/>
    <w:rsid w:val="00F1121B"/>
    <w:rsid w:val="00F331A0"/>
    <w:rsid w:val="00F725B1"/>
    <w:rsid w:val="00F77B59"/>
    <w:rsid w:val="00F8345F"/>
    <w:rsid w:val="00FD3D69"/>
    <w:rsid w:val="00FE7353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3EC0"/>
  <w15:docId w15:val="{266AE0D5-775A-47EF-9EE6-F9136A49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EC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4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340D"/>
    <w:pPr>
      <w:ind w:left="720"/>
      <w:contextualSpacing/>
    </w:pPr>
  </w:style>
  <w:style w:type="character" w:styleId="Enfasigrassetto">
    <w:name w:val="Strong"/>
    <w:basedOn w:val="Carpredefinitoparagrafo"/>
    <w:qFormat/>
    <w:rsid w:val="00C11F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69CF"/>
    <w:rPr>
      <w:color w:val="0000FF"/>
      <w:u w:val="single"/>
    </w:rPr>
  </w:style>
  <w:style w:type="character" w:customStyle="1" w:styleId="hps">
    <w:name w:val="hps"/>
    <w:basedOn w:val="Carpredefinitoparagrafo"/>
    <w:rsid w:val="001C3334"/>
  </w:style>
  <w:style w:type="paragraph" w:styleId="NormaleWeb">
    <w:name w:val="Normal (Web)"/>
    <w:basedOn w:val="Normale"/>
    <w:uiPriority w:val="99"/>
    <w:unhideWhenUsed/>
    <w:rsid w:val="009677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509C"/>
    <w:rPr>
      <w:color w:val="800080"/>
      <w:u w:val="single"/>
    </w:rPr>
  </w:style>
  <w:style w:type="paragraph" w:customStyle="1" w:styleId="descr">
    <w:name w:val="descr"/>
    <w:basedOn w:val="Normale"/>
    <w:rsid w:val="003A5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16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6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64F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6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64FA"/>
    <w:rPr>
      <w:b/>
      <w:bCs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caracci@woltersklu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Frassanito Giovanna</dc:creator>
  <cp:lastModifiedBy>AMM-P0363</cp:lastModifiedBy>
  <cp:revision>4</cp:revision>
  <cp:lastPrinted>2019-04-23T10:21:00Z</cp:lastPrinted>
  <dcterms:created xsi:type="dcterms:W3CDTF">2019-10-22T10:28:00Z</dcterms:created>
  <dcterms:modified xsi:type="dcterms:W3CDTF">2019-10-23T10:55:00Z</dcterms:modified>
</cp:coreProperties>
</file>