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A9" w:rsidRDefault="008351A9" w:rsidP="006477C4">
      <w:pPr>
        <w:shd w:val="clear" w:color="auto" w:fill="FFFFFF"/>
        <w:spacing w:before="150" w:after="180" w:line="300" w:lineRule="atLeast"/>
        <w:ind w:right="150"/>
        <w:jc w:val="both"/>
        <w:textAlignment w:val="baseline"/>
        <w:rPr>
          <w:rFonts w:eastAsia="Times New Roman" w:cs="Helvetica"/>
          <w:color w:val="000000"/>
          <w:lang w:val="it-IT" w:eastAsia="fr-FR"/>
        </w:rPr>
      </w:pPr>
      <w:bookmarkStart w:id="0" w:name="_GoBack"/>
      <w:bookmarkEnd w:id="0"/>
      <w:r>
        <w:rPr>
          <w:rFonts w:eastAsia="Times New Roman" w:cs="Helvetica"/>
          <w:color w:val="000000"/>
          <w:lang w:val="it-IT" w:eastAsia="fr-FR"/>
        </w:rPr>
        <w:t xml:space="preserve">Sopra Steria Group è una realtà multinazionale di </w:t>
      </w:r>
      <w:proofErr w:type="spellStart"/>
      <w:r>
        <w:rPr>
          <w:rFonts w:eastAsia="Times New Roman" w:cs="Helvetica"/>
          <w:color w:val="000000"/>
          <w:lang w:val="it-IT" w:eastAsia="fr-FR"/>
        </w:rPr>
        <w:t>Consulting</w:t>
      </w:r>
      <w:proofErr w:type="spellEnd"/>
      <w:r>
        <w:rPr>
          <w:rFonts w:eastAsia="Times New Roman" w:cs="Helvetica"/>
          <w:color w:val="000000"/>
          <w:lang w:val="it-IT" w:eastAsia="fr-FR"/>
        </w:rPr>
        <w:t>, System Integration, Technology e Outsourcing. Grazie a un’offerta globale rivolta in particolare al mercato large account, supporta i propri clienti nella revisione e nell’implementazione dei processi, progettando soluzioni informatiche efficaci ed efficienti, gestendo in outsourcing sistemi e applicativi gestionali.</w:t>
      </w:r>
    </w:p>
    <w:p w:rsidR="008351A9" w:rsidRDefault="008351A9" w:rsidP="006477C4">
      <w:pPr>
        <w:shd w:val="clear" w:color="auto" w:fill="FFFFFF"/>
        <w:spacing w:before="150" w:after="180" w:line="300" w:lineRule="atLeast"/>
        <w:ind w:right="150"/>
        <w:jc w:val="both"/>
        <w:textAlignment w:val="baseline"/>
        <w:rPr>
          <w:rFonts w:eastAsia="Times New Roman" w:cs="Helvetica"/>
          <w:color w:val="000000"/>
          <w:lang w:val="it-IT" w:eastAsia="fr-FR"/>
        </w:rPr>
      </w:pPr>
      <w:r>
        <w:rPr>
          <w:rFonts w:eastAsia="Times New Roman" w:cs="Helvetica"/>
          <w:color w:val="000000"/>
          <w:lang w:val="it-IT" w:eastAsia="fr-FR"/>
        </w:rPr>
        <w:t>Con oltre +40.000 risorse in Europa, Sopra Steria opera sul territorio italiano attraverso le sedi di Assago (MI), Collecchio (PR), Roma, Padova, Ariano Irpino (AV) ed Asti con circa +900 risorse distribuite sulle diverse Business Unit.</w:t>
      </w:r>
    </w:p>
    <w:p w:rsidR="008351A9" w:rsidRDefault="008351A9" w:rsidP="006477C4">
      <w:pPr>
        <w:jc w:val="both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 xml:space="preserve">Nell’ottica di potenziare il suo organico, Sopra Steria </w:t>
      </w:r>
      <w:r w:rsidR="00A93F16">
        <w:rPr>
          <w:rFonts w:cs="Arial"/>
          <w:color w:val="000000"/>
          <w:lang w:val="it-IT"/>
        </w:rPr>
        <w:t>in collaborazione con UIIP-</w:t>
      </w:r>
      <w:proofErr w:type="spellStart"/>
      <w:r w:rsidR="00A93F16">
        <w:rPr>
          <w:rFonts w:cs="Arial"/>
          <w:color w:val="000000"/>
          <w:lang w:val="it-IT"/>
        </w:rPr>
        <w:t>Biogem</w:t>
      </w:r>
      <w:proofErr w:type="spellEnd"/>
      <w:r w:rsidR="00A93F16">
        <w:rPr>
          <w:rFonts w:cs="Arial"/>
          <w:color w:val="000000"/>
          <w:lang w:val="it-IT"/>
        </w:rPr>
        <w:t>, organizza un corso</w:t>
      </w:r>
      <w:r>
        <w:rPr>
          <w:rFonts w:cs="Arial"/>
          <w:color w:val="000000"/>
          <w:lang w:val="it-IT"/>
        </w:rPr>
        <w:t xml:space="preserve"> </w:t>
      </w:r>
      <w:r w:rsidR="00A93F16">
        <w:rPr>
          <w:rFonts w:cs="Arial"/>
          <w:color w:val="000000"/>
          <w:lang w:val="it-IT"/>
        </w:rPr>
        <w:t>per</w:t>
      </w:r>
    </w:p>
    <w:p w:rsidR="00A93F16" w:rsidRDefault="00A93F16" w:rsidP="008351A9">
      <w:pPr>
        <w:jc w:val="both"/>
        <w:rPr>
          <w:rFonts w:cs="Arial"/>
          <w:color w:val="000000"/>
          <w:lang w:val="it-IT"/>
        </w:rPr>
      </w:pPr>
    </w:p>
    <w:p w:rsidR="008351A9" w:rsidRDefault="008351A9" w:rsidP="008351A9">
      <w:pPr>
        <w:pStyle w:val="NormaleWeb"/>
        <w:rPr>
          <w:rFonts w:asciiTheme="minorHAnsi" w:eastAsiaTheme="minorHAnsi" w:hAnsiTheme="minorHAnsi" w:cs="Arial"/>
          <w:b/>
          <w:bCs/>
          <w:color w:val="000000"/>
          <w:sz w:val="22"/>
          <w:szCs w:val="22"/>
          <w:u w:val="single"/>
          <w:lang w:val="it-IT" w:eastAsia="en-US"/>
        </w:rPr>
      </w:pPr>
      <w:r>
        <w:rPr>
          <w:rFonts w:asciiTheme="minorHAnsi" w:eastAsiaTheme="minorHAnsi" w:hAnsiTheme="minorHAnsi" w:cs="Arial"/>
          <w:b/>
          <w:bCs/>
          <w:color w:val="000000"/>
          <w:sz w:val="22"/>
          <w:szCs w:val="22"/>
          <w:u w:val="single"/>
          <w:lang w:val="it-IT" w:eastAsia="en-US"/>
        </w:rPr>
        <w:t xml:space="preserve">ANALISTI PROGRAMMATORI J2EE </w:t>
      </w:r>
    </w:p>
    <w:p w:rsidR="008351A9" w:rsidRDefault="00A93F16" w:rsidP="008351A9">
      <w:pPr>
        <w:spacing w:before="100" w:beforeAutospacing="1" w:after="100" w:afterAutospacing="1" w:line="240" w:lineRule="auto"/>
        <w:rPr>
          <w:rFonts w:eastAsia="Times New Roman" w:cs="Times New Roman"/>
          <w:lang w:val="it-IT" w:eastAsia="fr-FR"/>
        </w:rPr>
      </w:pPr>
      <w:r>
        <w:rPr>
          <w:rFonts w:eastAsia="Times New Roman" w:cs="Times New Roman"/>
          <w:lang w:val="it-IT" w:eastAsia="fr-FR"/>
        </w:rPr>
        <w:t>Il corso è rivolto a neolaureati in Ingegneria Informatica.</w:t>
      </w:r>
    </w:p>
    <w:p w:rsidR="008351A9" w:rsidRDefault="00A93F16" w:rsidP="008351A9">
      <w:pPr>
        <w:spacing w:before="100" w:beforeAutospacing="1" w:after="100" w:afterAutospacing="1" w:line="240" w:lineRule="auto"/>
        <w:rPr>
          <w:rFonts w:eastAsia="Times New Roman" w:cs="Times New Roman"/>
          <w:lang w:val="it-IT" w:eastAsia="fr-FR"/>
        </w:rPr>
      </w:pPr>
      <w:r>
        <w:rPr>
          <w:rFonts w:eastAsia="Times New Roman" w:cs="Times New Roman"/>
          <w:lang w:val="it-IT" w:eastAsia="fr-FR"/>
        </w:rPr>
        <w:t>I candidati d</w:t>
      </w:r>
      <w:r w:rsidR="008351A9">
        <w:rPr>
          <w:rFonts w:eastAsia="Times New Roman" w:cs="Times New Roman"/>
          <w:lang w:val="it-IT" w:eastAsia="fr-FR"/>
        </w:rPr>
        <w:t xml:space="preserve">ovranno </w:t>
      </w:r>
      <w:r>
        <w:rPr>
          <w:rFonts w:eastAsia="Times New Roman" w:cs="Times New Roman"/>
          <w:lang w:val="it-IT" w:eastAsia="fr-FR"/>
        </w:rPr>
        <w:t>possedere</w:t>
      </w:r>
      <w:r w:rsidR="008351A9">
        <w:rPr>
          <w:rFonts w:eastAsia="Times New Roman" w:cs="Times New Roman"/>
          <w:lang w:val="it-IT" w:eastAsia="fr-FR"/>
        </w:rPr>
        <w:t xml:space="preserve"> una buona conoscenza dei sistemi operativi (Windows e UNIX), dei linguaggi di programmazione e di </w:t>
      </w:r>
      <w:proofErr w:type="spellStart"/>
      <w:r w:rsidR="008351A9">
        <w:rPr>
          <w:rFonts w:eastAsia="Times New Roman" w:cs="Times New Roman"/>
          <w:lang w:val="it-IT" w:eastAsia="fr-FR"/>
        </w:rPr>
        <w:t>scripting</w:t>
      </w:r>
      <w:proofErr w:type="spellEnd"/>
      <w:r w:rsidR="008351A9">
        <w:rPr>
          <w:rFonts w:eastAsia="Times New Roman" w:cs="Times New Roman"/>
          <w:lang w:val="it-IT" w:eastAsia="fr-FR"/>
        </w:rPr>
        <w:t xml:space="preserve"> Java J2EE, Framework Spring MVC, CSS3, </w:t>
      </w:r>
      <w:proofErr w:type="spellStart"/>
      <w:r w:rsidR="008351A9">
        <w:rPr>
          <w:rFonts w:eastAsia="Times New Roman" w:cs="Times New Roman"/>
          <w:lang w:val="it-IT" w:eastAsia="fr-FR"/>
        </w:rPr>
        <w:t>JQuery</w:t>
      </w:r>
      <w:proofErr w:type="spellEnd"/>
      <w:r w:rsidR="008351A9">
        <w:rPr>
          <w:rFonts w:eastAsia="Times New Roman" w:cs="Times New Roman"/>
          <w:lang w:val="it-IT" w:eastAsia="fr-FR"/>
        </w:rPr>
        <w:t xml:space="preserve"> e HTML5.</w:t>
      </w:r>
    </w:p>
    <w:p w:rsidR="00502544" w:rsidRDefault="001073E1" w:rsidP="008351A9">
      <w:pPr>
        <w:spacing w:before="100" w:beforeAutospacing="1" w:after="100" w:afterAutospacing="1" w:line="240" w:lineRule="auto"/>
        <w:rPr>
          <w:rFonts w:eastAsia="Times New Roman" w:cs="Times New Roman"/>
          <w:lang w:val="it-IT" w:eastAsia="fr-FR"/>
        </w:rPr>
      </w:pPr>
      <w:r>
        <w:rPr>
          <w:rFonts w:eastAsia="Times New Roman" w:cs="Times New Roman"/>
          <w:lang w:val="it-IT" w:eastAsia="fr-FR"/>
        </w:rPr>
        <w:t>Per i</w:t>
      </w:r>
      <w:r w:rsidR="008351A9" w:rsidRPr="001073E1">
        <w:rPr>
          <w:rFonts w:eastAsia="Times New Roman" w:cs="Times New Roman"/>
          <w:lang w:val="it-IT" w:eastAsia="fr-FR"/>
        </w:rPr>
        <w:t xml:space="preserve"> candidati prescelti</w:t>
      </w:r>
      <w:r w:rsidR="00502544">
        <w:rPr>
          <w:rFonts w:eastAsia="Times New Roman" w:cs="Times New Roman"/>
          <w:lang w:val="it-IT" w:eastAsia="fr-FR"/>
        </w:rPr>
        <w:t xml:space="preserve"> è prevista una formazione in aula, oltre che una successiva fase di training on the job della durata di 3 settimane</w:t>
      </w:r>
      <w:r w:rsidR="00502544" w:rsidRPr="00502544">
        <w:rPr>
          <w:rFonts w:eastAsia="Times New Roman" w:cs="Times New Roman"/>
          <w:lang w:val="it-IT" w:eastAsia="fr-FR"/>
        </w:rPr>
        <w:t xml:space="preserve"> </w:t>
      </w:r>
      <w:r w:rsidR="00502544">
        <w:rPr>
          <w:rFonts w:eastAsia="Times New Roman" w:cs="Times New Roman"/>
          <w:lang w:val="it-IT" w:eastAsia="fr-FR"/>
        </w:rPr>
        <w:t>circa, condotto da UIIP-</w:t>
      </w:r>
      <w:proofErr w:type="spellStart"/>
      <w:r w:rsidR="00502544">
        <w:rPr>
          <w:rFonts w:eastAsia="Times New Roman" w:cs="Times New Roman"/>
          <w:lang w:val="it-IT" w:eastAsia="fr-FR"/>
        </w:rPr>
        <w:t>Biogem</w:t>
      </w:r>
      <w:proofErr w:type="spellEnd"/>
      <w:r w:rsidR="00502544">
        <w:rPr>
          <w:rFonts w:eastAsia="Times New Roman" w:cs="Times New Roman"/>
          <w:lang w:val="it-IT" w:eastAsia="fr-FR"/>
        </w:rPr>
        <w:t>, durante le quali verranno formati nell’ambito delle soluzioni e-commerce con particolare riferimento alla piattaforma Hybris.</w:t>
      </w:r>
    </w:p>
    <w:p w:rsidR="00502544" w:rsidRDefault="00502544" w:rsidP="008351A9">
      <w:pPr>
        <w:spacing w:before="100" w:beforeAutospacing="1" w:after="100" w:afterAutospacing="1" w:line="240" w:lineRule="auto"/>
        <w:rPr>
          <w:rFonts w:eastAsia="Times New Roman" w:cs="Times New Roman"/>
          <w:lang w:val="it-IT" w:eastAsia="fr-FR"/>
        </w:rPr>
      </w:pPr>
      <w:r>
        <w:rPr>
          <w:rFonts w:eastAsia="Times New Roman" w:cs="Times New Roman"/>
          <w:lang w:val="it-IT" w:eastAsia="fr-FR"/>
        </w:rPr>
        <w:t xml:space="preserve">La partecipazione al Corso è </w:t>
      </w:r>
      <w:r w:rsidRPr="00502544">
        <w:rPr>
          <w:rFonts w:eastAsia="Times New Roman" w:cs="Times New Roman"/>
          <w:b/>
          <w:lang w:val="it-IT" w:eastAsia="fr-FR"/>
        </w:rPr>
        <w:t>GRATUITA</w:t>
      </w:r>
      <w:r>
        <w:rPr>
          <w:rFonts w:eastAsia="Times New Roman" w:cs="Times New Roman"/>
          <w:lang w:val="it-IT" w:eastAsia="fr-FR"/>
        </w:rPr>
        <w:t>.</w:t>
      </w:r>
    </w:p>
    <w:p w:rsidR="00502544" w:rsidRDefault="00502544" w:rsidP="008351A9">
      <w:pPr>
        <w:spacing w:before="100" w:beforeAutospacing="1" w:after="100" w:afterAutospacing="1" w:line="240" w:lineRule="auto"/>
        <w:rPr>
          <w:rFonts w:eastAsia="Times New Roman" w:cs="Times New Roman"/>
          <w:lang w:val="it-IT" w:eastAsia="fr-FR"/>
        </w:rPr>
      </w:pPr>
      <w:r>
        <w:rPr>
          <w:rFonts w:eastAsia="Times New Roman" w:cs="Times New Roman"/>
          <w:lang w:val="it-IT" w:eastAsia="fr-FR"/>
        </w:rPr>
        <w:t xml:space="preserve">Al termine del percorso formativo, laddove vi siano i requisiti, verrà proposto un </w:t>
      </w:r>
      <w:r w:rsidRPr="00502544">
        <w:rPr>
          <w:rFonts w:eastAsia="Times New Roman" w:cs="Times New Roman"/>
          <w:b/>
          <w:lang w:val="it-IT" w:eastAsia="fr-FR"/>
        </w:rPr>
        <w:t>Contratto di Lavoro a Tempo Indeterminato</w:t>
      </w:r>
      <w:r>
        <w:rPr>
          <w:rFonts w:eastAsia="Times New Roman" w:cs="Times New Roman"/>
          <w:lang w:val="it-IT" w:eastAsia="fr-FR"/>
        </w:rPr>
        <w:t xml:space="preserve">. </w:t>
      </w:r>
    </w:p>
    <w:p w:rsidR="008351A9" w:rsidRDefault="008351A9" w:rsidP="008351A9">
      <w:pPr>
        <w:spacing w:before="100" w:beforeAutospacing="1" w:after="100" w:afterAutospacing="1" w:line="240" w:lineRule="auto"/>
        <w:rPr>
          <w:rFonts w:eastAsia="Times New Roman" w:cs="Times New Roman"/>
          <w:lang w:val="it-IT" w:eastAsia="fr-FR"/>
        </w:rPr>
      </w:pPr>
      <w:proofErr w:type="gramStart"/>
      <w:r>
        <w:rPr>
          <w:rFonts w:eastAsia="Times New Roman" w:cs="Times New Roman"/>
          <w:lang w:val="it-IT" w:eastAsia="fr-FR"/>
        </w:rPr>
        <w:t>E</w:t>
      </w:r>
      <w:proofErr w:type="gramEnd"/>
      <w:r>
        <w:rPr>
          <w:rFonts w:eastAsia="Times New Roman" w:cs="Times New Roman"/>
          <w:lang w:val="it-IT" w:eastAsia="fr-FR"/>
        </w:rPr>
        <w:t xml:space="preserve"> richiesta una buona conoscenza della lingua inglese.</w:t>
      </w:r>
    </w:p>
    <w:p w:rsidR="008351A9" w:rsidRDefault="008351A9" w:rsidP="008351A9">
      <w:pPr>
        <w:pStyle w:val="NormaleWeb"/>
        <w:rPr>
          <w:rFonts w:asciiTheme="minorHAnsi" w:eastAsiaTheme="minorHAnsi" w:hAnsiTheme="minorHAnsi" w:cs="Arial"/>
          <w:color w:val="000000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val="it-IT" w:eastAsia="en-US"/>
        </w:rPr>
        <w:t xml:space="preserve">Sedi di lavoro: </w:t>
      </w:r>
      <w:r>
        <w:rPr>
          <w:rFonts w:asciiTheme="minorHAnsi" w:hAnsiTheme="minorHAnsi"/>
          <w:b/>
          <w:color w:val="000000"/>
          <w:sz w:val="22"/>
          <w:szCs w:val="22"/>
          <w:lang w:val="it-IT"/>
        </w:rPr>
        <w:t>Ariano Irpino (AV)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val="it-IT" w:eastAsia="en-US"/>
        </w:rPr>
        <w:t xml:space="preserve">. 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val="it-IT" w:eastAsia="en-US"/>
        </w:rPr>
        <w:br/>
      </w:r>
      <w:proofErr w:type="gramStart"/>
      <w:r>
        <w:rPr>
          <w:rFonts w:asciiTheme="minorHAnsi" w:eastAsiaTheme="minorHAnsi" w:hAnsiTheme="minorHAnsi" w:cs="Arial"/>
          <w:color w:val="000000"/>
          <w:sz w:val="22"/>
          <w:szCs w:val="22"/>
          <w:lang w:val="it-IT" w:eastAsia="en-US"/>
        </w:rPr>
        <w:t>E’</w:t>
      </w:r>
      <w:proofErr w:type="gramEnd"/>
      <w:r>
        <w:rPr>
          <w:rFonts w:asciiTheme="minorHAnsi" w:eastAsiaTheme="minorHAnsi" w:hAnsiTheme="minorHAnsi" w:cs="Arial"/>
          <w:color w:val="000000"/>
          <w:sz w:val="22"/>
          <w:szCs w:val="22"/>
          <w:lang w:val="it-IT" w:eastAsia="en-US"/>
        </w:rPr>
        <w:t xml:space="preserve"> comunque richiesta la disponibilità a compiere brevi trasferte. </w:t>
      </w:r>
    </w:p>
    <w:p w:rsidR="008351A9" w:rsidRDefault="008351A9" w:rsidP="008351A9">
      <w:pPr>
        <w:jc w:val="both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>Gli interessati sono pregati di inviare dettagliato curricul</w:t>
      </w:r>
      <w:r w:rsidR="001865C2">
        <w:rPr>
          <w:rFonts w:cs="Arial"/>
          <w:color w:val="000000"/>
          <w:lang w:val="it-IT"/>
        </w:rPr>
        <w:t xml:space="preserve">um vitae all’indirizzo </w:t>
      </w:r>
      <w:hyperlink r:id="rId6" w:history="1">
        <w:r w:rsidR="001865C2" w:rsidRPr="00EF49D8">
          <w:rPr>
            <w:rStyle w:val="Collegamentoipertestuale"/>
            <w:rFonts w:cs="Arial"/>
            <w:lang w:val="it-IT"/>
          </w:rPr>
          <w:t>sopra.selezione@soprasteria.com</w:t>
        </w:r>
      </w:hyperlink>
      <w:r w:rsidR="001865C2">
        <w:rPr>
          <w:rFonts w:cs="Arial"/>
          <w:color w:val="000000"/>
          <w:lang w:val="it-IT"/>
        </w:rPr>
        <w:t xml:space="preserve"> con </w:t>
      </w:r>
      <w:r w:rsidR="001865C2" w:rsidRPr="001865C2">
        <w:rPr>
          <w:rFonts w:cs="Arial"/>
          <w:b/>
          <w:color w:val="000000"/>
          <w:lang w:val="it-IT"/>
        </w:rPr>
        <w:t>Rif. SSG 44_17</w:t>
      </w:r>
      <w:r w:rsidR="001865C2">
        <w:rPr>
          <w:rFonts w:cs="Arial"/>
          <w:b/>
          <w:color w:val="000000"/>
          <w:lang w:val="it-IT"/>
        </w:rPr>
        <w:t xml:space="preserve"> entro il 31/07/2017.</w:t>
      </w:r>
    </w:p>
    <w:p w:rsidR="008351A9" w:rsidRDefault="008351A9" w:rsidP="008351A9">
      <w:pPr>
        <w:jc w:val="both"/>
        <w:rPr>
          <w:rFonts w:cs="Arial"/>
          <w:i/>
          <w:color w:val="000000"/>
          <w:sz w:val="20"/>
          <w:szCs w:val="20"/>
          <w:lang w:val="it-IT"/>
        </w:rPr>
      </w:pPr>
    </w:p>
    <w:p w:rsidR="008351A9" w:rsidRDefault="008351A9" w:rsidP="008351A9">
      <w:pPr>
        <w:jc w:val="both"/>
        <w:rPr>
          <w:rFonts w:cs="Arial"/>
          <w:i/>
          <w:color w:val="000000"/>
          <w:sz w:val="20"/>
          <w:szCs w:val="20"/>
          <w:lang w:val="it-IT"/>
        </w:rPr>
      </w:pPr>
      <w:r>
        <w:rPr>
          <w:rFonts w:cs="Arial"/>
          <w:i/>
          <w:color w:val="000000"/>
          <w:sz w:val="20"/>
          <w:szCs w:val="20"/>
          <w:lang w:val="it-IT"/>
        </w:rPr>
        <w:t xml:space="preserve">I dati saranno trattati e conservati esclusivamente ai fini della presente o di future selezioni, garantendo i diritti di cui all’art. 13 </w:t>
      </w:r>
      <w:proofErr w:type="spellStart"/>
      <w:r>
        <w:rPr>
          <w:rFonts w:cs="Arial"/>
          <w:i/>
          <w:color w:val="000000"/>
          <w:sz w:val="20"/>
          <w:szCs w:val="20"/>
          <w:lang w:val="it-IT"/>
        </w:rPr>
        <w:t>Dlgs</w:t>
      </w:r>
      <w:proofErr w:type="spellEnd"/>
      <w:r>
        <w:rPr>
          <w:rFonts w:cs="Arial"/>
          <w:i/>
          <w:color w:val="000000"/>
          <w:sz w:val="20"/>
          <w:szCs w:val="20"/>
          <w:lang w:val="it-IT"/>
        </w:rPr>
        <w:t xml:space="preserve"> 196/03.</w:t>
      </w:r>
    </w:p>
    <w:p w:rsidR="00E00B3B" w:rsidRPr="008351A9" w:rsidRDefault="00E00B3B">
      <w:pPr>
        <w:rPr>
          <w:lang w:val="it-IT"/>
        </w:rPr>
      </w:pPr>
    </w:p>
    <w:p w:rsidR="00A01DF2" w:rsidRPr="008351A9" w:rsidRDefault="00A01DF2">
      <w:pPr>
        <w:rPr>
          <w:lang w:val="it-IT"/>
        </w:rPr>
      </w:pPr>
    </w:p>
    <w:sectPr w:rsidR="00A01DF2" w:rsidRPr="008351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9B" w:rsidRDefault="00DB4B9B" w:rsidP="006477C4">
      <w:pPr>
        <w:spacing w:after="0" w:line="240" w:lineRule="auto"/>
      </w:pPr>
      <w:r>
        <w:separator/>
      </w:r>
    </w:p>
  </w:endnote>
  <w:endnote w:type="continuationSeparator" w:id="0">
    <w:p w:rsidR="00DB4B9B" w:rsidRDefault="00DB4B9B" w:rsidP="006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9B" w:rsidRDefault="00DB4B9B" w:rsidP="006477C4">
      <w:pPr>
        <w:spacing w:after="0" w:line="240" w:lineRule="auto"/>
      </w:pPr>
      <w:r>
        <w:separator/>
      </w:r>
    </w:p>
  </w:footnote>
  <w:footnote w:type="continuationSeparator" w:id="0">
    <w:p w:rsidR="00DB4B9B" w:rsidRDefault="00DB4B9B" w:rsidP="0064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C4" w:rsidRDefault="006477C4" w:rsidP="006477C4">
    <w:pPr>
      <w:pStyle w:val="Intestazione"/>
      <w:jc w:val="right"/>
    </w:pPr>
    <w:r>
      <w:rPr>
        <w:rFonts w:eastAsia="Times New Roman" w:cs="Helvetica"/>
        <w:noProof/>
        <w:color w:val="000000"/>
        <w:lang w:val="it-IT" w:eastAsia="it-IT"/>
      </w:rPr>
      <w:drawing>
        <wp:inline distT="0" distB="0" distL="0" distR="0" wp14:anchorId="2D7493C1" wp14:editId="6C551CB1">
          <wp:extent cx="2232000" cy="55269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9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2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A9"/>
    <w:rsid w:val="001073E1"/>
    <w:rsid w:val="001865C2"/>
    <w:rsid w:val="00502544"/>
    <w:rsid w:val="006477C4"/>
    <w:rsid w:val="008351A9"/>
    <w:rsid w:val="008C2FE6"/>
    <w:rsid w:val="009B68CE"/>
    <w:rsid w:val="00A01DF2"/>
    <w:rsid w:val="00A93F16"/>
    <w:rsid w:val="00BA3550"/>
    <w:rsid w:val="00BD4477"/>
    <w:rsid w:val="00DB4B9B"/>
    <w:rsid w:val="00E0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1FE46-92CD-4541-A4E1-32B1774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1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51A9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sz w:val="26"/>
      <w:szCs w:val="26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647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7C4"/>
  </w:style>
  <w:style w:type="paragraph" w:styleId="Pidipagina">
    <w:name w:val="footer"/>
    <w:basedOn w:val="Normale"/>
    <w:link w:val="PidipaginaCarattere"/>
    <w:uiPriority w:val="99"/>
    <w:unhideWhenUsed/>
    <w:rsid w:val="00647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7C4"/>
  </w:style>
  <w:style w:type="character" w:styleId="Collegamentoipertestuale">
    <w:name w:val="Hyperlink"/>
    <w:basedOn w:val="Carpredefinitoparagrafo"/>
    <w:uiPriority w:val="99"/>
    <w:unhideWhenUsed/>
    <w:rsid w:val="00186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ra.selezione@sopraster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Sopra Group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ARCIDIACONO Rita</dc:creator>
  <cp:lastModifiedBy>AMM-P0363</cp:lastModifiedBy>
  <cp:revision>2</cp:revision>
  <cp:lastPrinted>2017-06-30T15:36:00Z</cp:lastPrinted>
  <dcterms:created xsi:type="dcterms:W3CDTF">2017-07-03T14:36:00Z</dcterms:created>
  <dcterms:modified xsi:type="dcterms:W3CDTF">2017-07-03T14:36:00Z</dcterms:modified>
</cp:coreProperties>
</file>